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E009" w14:textId="77777777" w:rsidR="006C4869" w:rsidRPr="00E12201" w:rsidRDefault="00003FD9" w:rsidP="007652B0">
      <w:pPr>
        <w:widowControl w:val="0"/>
        <w:pBdr>
          <w:top w:val="nil"/>
          <w:left w:val="nil"/>
          <w:bottom w:val="nil"/>
          <w:right w:val="nil"/>
          <w:between w:val="nil"/>
        </w:pBdr>
        <w:jc w:val="center"/>
        <w:rPr>
          <w:b/>
          <w:color w:val="000000"/>
          <w:sz w:val="18"/>
          <w:szCs w:val="18"/>
        </w:rPr>
      </w:pPr>
      <w:r>
        <w:rPr>
          <w:b/>
          <w:color w:val="000000"/>
          <w:sz w:val="18"/>
          <w:szCs w:val="18"/>
        </w:rPr>
        <w:t xml:space="preserve">ТИПВИЙ </w:t>
      </w:r>
      <w:r w:rsidR="00605891" w:rsidRPr="00E12201">
        <w:rPr>
          <w:b/>
          <w:color w:val="000000"/>
          <w:sz w:val="18"/>
          <w:szCs w:val="18"/>
        </w:rPr>
        <w:t>ІНДИВІДУАЛЬНИЙ ДОГОВІР</w:t>
      </w:r>
      <w:r w:rsidR="00605891" w:rsidRPr="00E12201">
        <w:rPr>
          <w:b/>
          <w:color w:val="000000"/>
          <w:sz w:val="18"/>
          <w:szCs w:val="18"/>
        </w:rPr>
        <w:br/>
        <w:t>про надання послуг з централізованого водопостачання та</w:t>
      </w:r>
      <w:r w:rsidR="00605891" w:rsidRPr="00E12201">
        <w:rPr>
          <w:b/>
          <w:color w:val="000000"/>
          <w:sz w:val="18"/>
          <w:szCs w:val="18"/>
        </w:rPr>
        <w:br/>
        <w:t xml:space="preserve"> централізованого водовідведення</w:t>
      </w:r>
    </w:p>
    <w:p w14:paraId="03AB900A" w14:textId="77777777" w:rsidR="006C4869" w:rsidRPr="00E12201" w:rsidRDefault="00605891" w:rsidP="00E12201">
      <w:pPr>
        <w:widowControl w:val="0"/>
        <w:pBdr>
          <w:top w:val="nil"/>
          <w:left w:val="nil"/>
          <w:bottom w:val="nil"/>
          <w:right w:val="nil"/>
          <w:between w:val="nil"/>
        </w:pBdr>
        <w:tabs>
          <w:tab w:val="left" w:pos="720"/>
          <w:tab w:val="left" w:pos="1440"/>
          <w:tab w:val="left" w:pos="8445"/>
        </w:tabs>
        <w:spacing w:line="276" w:lineRule="auto"/>
        <w:ind w:firstLine="567"/>
        <w:jc w:val="center"/>
        <w:rPr>
          <w:color w:val="000000"/>
          <w:sz w:val="18"/>
          <w:szCs w:val="18"/>
        </w:rPr>
      </w:pPr>
      <w:r w:rsidRPr="00E12201">
        <w:rPr>
          <w:b/>
          <w:color w:val="000000"/>
          <w:sz w:val="18"/>
          <w:szCs w:val="18"/>
        </w:rPr>
        <w:t>(приватний сектор)</w:t>
      </w:r>
    </w:p>
    <w:p w14:paraId="67C19025" w14:textId="77777777" w:rsidR="00E12201" w:rsidRPr="001301E4" w:rsidRDefault="00E12201" w:rsidP="00E12201">
      <w:pPr>
        <w:widowControl w:val="0"/>
        <w:pBdr>
          <w:top w:val="nil"/>
          <w:left w:val="nil"/>
          <w:bottom w:val="nil"/>
          <w:right w:val="nil"/>
          <w:between w:val="nil"/>
        </w:pBdr>
        <w:tabs>
          <w:tab w:val="left" w:pos="720"/>
          <w:tab w:val="left" w:pos="1440"/>
          <w:tab w:val="left" w:pos="8445"/>
        </w:tabs>
        <w:spacing w:line="276" w:lineRule="auto"/>
        <w:ind w:firstLine="567"/>
        <w:rPr>
          <w:color w:val="000000"/>
          <w:sz w:val="18"/>
          <w:szCs w:val="18"/>
          <w:u w:val="single"/>
        </w:rPr>
      </w:pPr>
      <w:r w:rsidRPr="001301E4">
        <w:rPr>
          <w:b/>
          <w:color w:val="000000"/>
          <w:sz w:val="18"/>
          <w:szCs w:val="18"/>
        </w:rPr>
        <w:t xml:space="preserve">м. Вишгород                                                                                 </w:t>
      </w:r>
      <w:r>
        <w:rPr>
          <w:b/>
          <w:color w:val="000000"/>
          <w:sz w:val="18"/>
          <w:szCs w:val="18"/>
        </w:rPr>
        <w:t xml:space="preserve">                  </w:t>
      </w:r>
      <w:r w:rsidRPr="001301E4">
        <w:rPr>
          <w:b/>
          <w:color w:val="000000"/>
          <w:sz w:val="18"/>
          <w:szCs w:val="18"/>
        </w:rPr>
        <w:t xml:space="preserve">                               « _____ »</w:t>
      </w:r>
      <w:r w:rsidRPr="001301E4">
        <w:rPr>
          <w:color w:val="000000"/>
          <w:sz w:val="18"/>
          <w:szCs w:val="18"/>
        </w:rPr>
        <w:t xml:space="preserve"> _________________ 202__ р.</w:t>
      </w:r>
    </w:p>
    <w:p w14:paraId="07C3C458" w14:textId="77777777" w:rsidR="00E12201" w:rsidRPr="001301E4" w:rsidRDefault="00E12201" w:rsidP="00E12201">
      <w:pPr>
        <w:widowControl w:val="0"/>
        <w:pBdr>
          <w:top w:val="nil"/>
          <w:left w:val="nil"/>
          <w:bottom w:val="nil"/>
          <w:right w:val="nil"/>
          <w:between w:val="nil"/>
        </w:pBdr>
        <w:tabs>
          <w:tab w:val="left" w:pos="720"/>
          <w:tab w:val="left" w:pos="1440"/>
          <w:tab w:val="left" w:pos="8445"/>
        </w:tabs>
        <w:spacing w:line="276" w:lineRule="auto"/>
        <w:ind w:firstLine="567"/>
        <w:rPr>
          <w:color w:val="000000"/>
          <w:sz w:val="18"/>
          <w:szCs w:val="18"/>
          <w:u w:val="single"/>
        </w:rPr>
      </w:pPr>
    </w:p>
    <w:p w14:paraId="7C5022D5" w14:textId="2A1E2763" w:rsidR="008559BC" w:rsidRPr="001301E4" w:rsidRDefault="008559BC" w:rsidP="00641335">
      <w:pPr>
        <w:widowControl w:val="0"/>
        <w:pBdr>
          <w:top w:val="nil"/>
          <w:left w:val="nil"/>
          <w:bottom w:val="nil"/>
          <w:right w:val="nil"/>
          <w:between w:val="nil"/>
        </w:pBdr>
        <w:tabs>
          <w:tab w:val="left" w:pos="567"/>
          <w:tab w:val="left" w:pos="1440"/>
          <w:tab w:val="left" w:pos="8445"/>
        </w:tabs>
        <w:spacing w:line="276" w:lineRule="auto"/>
        <w:ind w:firstLine="567"/>
        <w:jc w:val="both"/>
        <w:rPr>
          <w:color w:val="000000"/>
          <w:sz w:val="18"/>
          <w:szCs w:val="18"/>
        </w:rPr>
      </w:pPr>
      <w:r w:rsidRPr="001301E4">
        <w:rPr>
          <w:b/>
          <w:color w:val="000000"/>
          <w:sz w:val="18"/>
          <w:szCs w:val="18"/>
        </w:rPr>
        <w:t>Вишгородське міське комунальне підприємство «Водоканал» (код ЄДРПОУ 03346615)</w:t>
      </w:r>
      <w:r w:rsidRPr="001301E4">
        <w:rPr>
          <w:color w:val="000000"/>
          <w:sz w:val="18"/>
          <w:szCs w:val="18"/>
        </w:rPr>
        <w:t xml:space="preserve">, в особі директора </w:t>
      </w:r>
      <w:r w:rsidR="00641335">
        <w:rPr>
          <w:color w:val="000000"/>
          <w:sz w:val="18"/>
          <w:szCs w:val="18"/>
        </w:rPr>
        <w:t xml:space="preserve">                             </w:t>
      </w:r>
      <w:r w:rsidRPr="001301E4">
        <w:rPr>
          <w:b/>
          <w:color w:val="000000"/>
          <w:sz w:val="18"/>
          <w:szCs w:val="18"/>
        </w:rPr>
        <w:t>Чебана Георгія Васильовича</w:t>
      </w:r>
      <w:r w:rsidRPr="001301E4">
        <w:rPr>
          <w:color w:val="000000"/>
          <w:sz w:val="18"/>
          <w:szCs w:val="18"/>
        </w:rPr>
        <w:t>, що діє на підставі Статуту від 12.03.2020 р. №61/8,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14:paraId="29552E6E" w14:textId="77777777" w:rsidR="008559BC" w:rsidRPr="001301E4" w:rsidRDefault="008559BC" w:rsidP="008559BC">
      <w:pPr>
        <w:widowControl w:val="0"/>
        <w:pBdr>
          <w:top w:val="nil"/>
          <w:left w:val="nil"/>
          <w:bottom w:val="nil"/>
          <w:right w:val="nil"/>
          <w:between w:val="nil"/>
        </w:pBdr>
        <w:tabs>
          <w:tab w:val="left" w:pos="567"/>
          <w:tab w:val="left" w:pos="1440"/>
          <w:tab w:val="left" w:pos="8445"/>
        </w:tabs>
        <w:spacing w:line="276" w:lineRule="auto"/>
        <w:ind w:firstLine="567"/>
        <w:jc w:val="center"/>
        <w:rPr>
          <w:color w:val="000000"/>
          <w:sz w:val="18"/>
          <w:szCs w:val="18"/>
        </w:rPr>
      </w:pPr>
    </w:p>
    <w:p w14:paraId="43E2FEEA" w14:textId="77777777" w:rsidR="008559BC" w:rsidRPr="001301E4" w:rsidRDefault="008559BC" w:rsidP="008559BC">
      <w:pPr>
        <w:widowControl w:val="0"/>
        <w:pBdr>
          <w:top w:val="nil"/>
          <w:left w:val="nil"/>
          <w:bottom w:val="nil"/>
          <w:right w:val="nil"/>
          <w:between w:val="nil"/>
        </w:pBdr>
        <w:tabs>
          <w:tab w:val="left" w:pos="567"/>
          <w:tab w:val="left" w:pos="1440"/>
          <w:tab w:val="left" w:pos="8445"/>
        </w:tabs>
        <w:spacing w:line="276" w:lineRule="auto"/>
        <w:ind w:firstLine="567"/>
        <w:jc w:val="center"/>
        <w:rPr>
          <w:b/>
          <w:color w:val="000000"/>
          <w:sz w:val="18"/>
          <w:szCs w:val="18"/>
        </w:rPr>
      </w:pPr>
      <w:r w:rsidRPr="001301E4">
        <w:rPr>
          <w:b/>
          <w:color w:val="000000"/>
          <w:sz w:val="18"/>
          <w:szCs w:val="18"/>
        </w:rPr>
        <w:t>Загальні положення</w:t>
      </w:r>
    </w:p>
    <w:p w14:paraId="765A1F63" w14:textId="77777777" w:rsidR="008559BC" w:rsidRPr="002D5399"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 </w:t>
      </w:r>
      <w:r w:rsidRPr="002D5399">
        <w:rPr>
          <w:color w:val="000000"/>
          <w:sz w:val="18"/>
          <w:szCs w:val="18"/>
        </w:rPr>
        <w:t>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індивідуальному споживачу. Цей договір укладається сторонами з урахуванням статей 633, 634, 641, 642 Цивільного кодексу України.</w:t>
      </w:r>
    </w:p>
    <w:p w14:paraId="7A7304A2" w14:textId="77777777" w:rsidR="008559BC" w:rsidRPr="002D5399"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2D5399">
        <w:rPr>
          <w:color w:val="000000"/>
          <w:sz w:val="18"/>
          <w:szCs w:val="18"/>
        </w:rPr>
        <w:t xml:space="preserve">2. Даний договір вважається укладеним через 30 днів з моменту розміщення на офіційному веб-сайті Вишгородського міського комунального підприємства «Водоканал» </w:t>
      </w:r>
      <w:r w:rsidRPr="002D5399">
        <w:rPr>
          <w:b/>
          <w:color w:val="000000"/>
          <w:sz w:val="18"/>
          <w:szCs w:val="18"/>
          <w:u w:val="single"/>
        </w:rPr>
        <w:t>www.vyshhorodvodokanal.com.ua</w:t>
      </w:r>
      <w:r w:rsidRPr="002D5399">
        <w:rPr>
          <w:color w:val="000000"/>
          <w:sz w:val="18"/>
          <w:szCs w:val="18"/>
        </w:rPr>
        <w:t>.</w:t>
      </w:r>
    </w:p>
    <w:p w14:paraId="2985BBCE" w14:textId="77777777" w:rsidR="008559BC" w:rsidRPr="002D5399"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2D5399">
        <w:rPr>
          <w:color w:val="000000"/>
          <w:sz w:val="18"/>
          <w:szCs w:val="18"/>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офіційному веб-сайті Вишгородського міського комунального підприємства «Водоканал» </w:t>
      </w:r>
      <w:r w:rsidRPr="002D5399">
        <w:rPr>
          <w:b/>
          <w:color w:val="000000"/>
          <w:sz w:val="18"/>
          <w:szCs w:val="18"/>
          <w:u w:val="single"/>
        </w:rPr>
        <w:t>www.vyshhorodvodokanal.com.ua</w:t>
      </w:r>
      <w:r w:rsidRPr="002D5399">
        <w:rPr>
          <w:color w:val="000000"/>
          <w:sz w:val="18"/>
          <w:szCs w:val="18"/>
        </w:rPr>
        <w:t>.</w:t>
      </w:r>
    </w:p>
    <w:p w14:paraId="0A82988B" w14:textId="77777777" w:rsidR="008559BC" w:rsidRPr="002D5399"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2D5399">
        <w:rPr>
          <w:color w:val="000000"/>
          <w:sz w:val="18"/>
          <w:szCs w:val="18"/>
        </w:rPr>
        <w:t>4. Інформування споживача про намір зміни цін/тарифів на послуги здійснюється виконавцем відповідно до законодавства.</w:t>
      </w:r>
    </w:p>
    <w:p w14:paraId="4F22C3A5" w14:textId="77777777" w:rsidR="008559BC" w:rsidRPr="002D5399"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2D5399">
        <w:rPr>
          <w:color w:val="000000"/>
          <w:sz w:val="18"/>
          <w:szCs w:val="18"/>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03B85ECC"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center"/>
        <w:rPr>
          <w:b/>
          <w:color w:val="000000"/>
          <w:sz w:val="18"/>
          <w:szCs w:val="18"/>
        </w:rPr>
      </w:pPr>
    </w:p>
    <w:p w14:paraId="53196105" w14:textId="77777777" w:rsidR="008559BC" w:rsidRPr="002D5399" w:rsidRDefault="008559BC" w:rsidP="008559BC">
      <w:pPr>
        <w:widowControl w:val="0"/>
        <w:pBdr>
          <w:top w:val="nil"/>
          <w:left w:val="nil"/>
          <w:bottom w:val="nil"/>
          <w:right w:val="nil"/>
          <w:between w:val="nil"/>
        </w:pBdr>
        <w:tabs>
          <w:tab w:val="left" w:pos="567"/>
        </w:tabs>
        <w:spacing w:line="276" w:lineRule="auto"/>
        <w:ind w:firstLine="567"/>
        <w:jc w:val="center"/>
        <w:rPr>
          <w:color w:val="000000"/>
          <w:sz w:val="18"/>
          <w:szCs w:val="18"/>
        </w:rPr>
      </w:pPr>
      <w:r w:rsidRPr="002D5399">
        <w:rPr>
          <w:b/>
          <w:color w:val="000000"/>
          <w:sz w:val="18"/>
          <w:szCs w:val="18"/>
        </w:rPr>
        <w:t>Предмет договору</w:t>
      </w:r>
    </w:p>
    <w:p w14:paraId="0FABDD67" w14:textId="77777777" w:rsidR="008559BC" w:rsidRPr="002D5399"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2D5399">
        <w:rPr>
          <w:color w:val="000000"/>
          <w:sz w:val="18"/>
          <w:szCs w:val="18"/>
        </w:rPr>
        <w:t xml:space="preserve">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                                                                </w:t>
      </w:r>
    </w:p>
    <w:p w14:paraId="4F597110" w14:textId="77777777" w:rsidR="008559BC" w:rsidRPr="002D5399"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2D5399">
        <w:rPr>
          <w:color w:val="000000"/>
          <w:sz w:val="18"/>
          <w:szCs w:val="18"/>
        </w:rPr>
        <w:t>7. Вимоги до якості послуги:</w:t>
      </w:r>
    </w:p>
    <w:p w14:paraId="355358F1" w14:textId="77777777" w:rsidR="008559BC" w:rsidRPr="002D5399"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2D5399">
        <w:rPr>
          <w:color w:val="000000"/>
          <w:sz w:val="18"/>
          <w:szCs w:val="18"/>
        </w:rPr>
        <w:t>1) склад і якість питної води повинні відповідати вимогам державних санітарних норм і правил на питну воду;</w:t>
      </w:r>
    </w:p>
    <w:p w14:paraId="5987DF21" w14:textId="77777777" w:rsidR="008559BC" w:rsidRPr="002D5399"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2D5399">
        <w:rPr>
          <w:color w:val="000000"/>
          <w:sz w:val="18"/>
          <w:szCs w:val="18"/>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офіційному веб-сайті Вишгородського міського комунального підприємства «Водоканал» </w:t>
      </w:r>
      <w:r w:rsidRPr="002D5399">
        <w:rPr>
          <w:b/>
          <w:color w:val="000000"/>
          <w:sz w:val="18"/>
          <w:szCs w:val="18"/>
          <w:u w:val="single"/>
        </w:rPr>
        <w:t>www.vyshhorodvodokanal.com.ua</w:t>
      </w:r>
      <w:r w:rsidRPr="002D5399">
        <w:rPr>
          <w:color w:val="000000"/>
          <w:sz w:val="18"/>
          <w:szCs w:val="18"/>
        </w:rPr>
        <w:t>.</w:t>
      </w:r>
    </w:p>
    <w:p w14:paraId="4C87DD10" w14:textId="77777777" w:rsidR="008559BC" w:rsidRPr="002D5399"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2D5399">
        <w:rPr>
          <w:color w:val="000000"/>
          <w:sz w:val="18"/>
          <w:szCs w:val="18"/>
          <w:highlight w:val="white"/>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1338941E"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p>
    <w:p w14:paraId="7C970C8D"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center"/>
        <w:rPr>
          <w:b/>
          <w:color w:val="000000"/>
          <w:sz w:val="18"/>
          <w:szCs w:val="18"/>
        </w:rPr>
      </w:pPr>
      <w:r w:rsidRPr="001301E4">
        <w:rPr>
          <w:b/>
          <w:color w:val="000000"/>
          <w:sz w:val="18"/>
          <w:szCs w:val="18"/>
        </w:rPr>
        <w:t>Порядок надання та вимоги до якості послуги</w:t>
      </w:r>
    </w:p>
    <w:p w14:paraId="49C96C44"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8. Виконавець забезпечує постачання послуг безперервно з гарантованим рівнем безпеки та значенням тиску.</w:t>
      </w:r>
    </w:p>
    <w:p w14:paraId="4F4B4E09"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16FD873D"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bookmarkStart w:id="0" w:name="_heading=h.gjdgxs" w:colFirst="0" w:colLast="0"/>
      <w:bookmarkEnd w:id="0"/>
      <w:r w:rsidRPr="001301E4">
        <w:rPr>
          <w:color w:val="000000"/>
          <w:sz w:val="18"/>
          <w:szCs w:val="18"/>
        </w:rPr>
        <w:t>10. Виконавець забезпечує постачання послуг у відповідній кількості та якості згідно з вимогами пункту 2 цього договору до межі зовнішніх інженерних мереж постачання послуг виконавця та внутрішньобудинкових систем багатоквартирного будинку (індивідуального (садибного) будинку).</w:t>
      </w:r>
    </w:p>
    <w:p w14:paraId="1739EC14"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24228898"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5BDEF414"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bookmarkStart w:id="1" w:name="_heading=h.30j0zll" w:colFirst="0" w:colLast="0"/>
      <w:bookmarkEnd w:id="1"/>
      <w:r w:rsidRPr="001301E4">
        <w:rPr>
          <w:color w:val="000000"/>
          <w:sz w:val="18"/>
          <w:szCs w:val="18"/>
        </w:rPr>
        <w:t>12.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13467A56"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p>
    <w:p w14:paraId="11CFEB45"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center"/>
        <w:rPr>
          <w:b/>
          <w:color w:val="000000"/>
          <w:sz w:val="18"/>
          <w:szCs w:val="18"/>
        </w:rPr>
      </w:pPr>
      <w:r w:rsidRPr="001301E4">
        <w:rPr>
          <w:b/>
          <w:color w:val="000000"/>
          <w:sz w:val="18"/>
          <w:szCs w:val="18"/>
        </w:rPr>
        <w:t>Облік послуги</w:t>
      </w:r>
    </w:p>
    <w:p w14:paraId="7081681E"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2018р.  № 315 (далі - Методика розподілу).</w:t>
      </w:r>
    </w:p>
    <w:p w14:paraId="2F842DA0"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highlight w:val="white"/>
        </w:rPr>
      </w:pPr>
      <w:r w:rsidRPr="001301E4">
        <w:rPr>
          <w:color w:val="000000"/>
          <w:sz w:val="18"/>
          <w:szCs w:val="18"/>
          <w:highlight w:val="white"/>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14:paraId="7CD72E29"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Якщо будинок оснащено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6612CF55"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rPr>
          <w:color w:val="000000"/>
          <w:sz w:val="18"/>
          <w:szCs w:val="18"/>
          <w:highlight w:val="white"/>
        </w:rPr>
      </w:pPr>
      <w:r w:rsidRPr="001301E4">
        <w:rPr>
          <w:color w:val="000000"/>
          <w:sz w:val="18"/>
          <w:szCs w:val="18"/>
          <w:highlight w:val="white"/>
        </w:rPr>
        <w:t xml:space="preserve">Одиницею вимірювання обсягу спожитих споживачем послуг є </w:t>
      </w:r>
      <w:r w:rsidRPr="001301E4">
        <w:rPr>
          <w:color w:val="000000"/>
          <w:sz w:val="18"/>
          <w:szCs w:val="18"/>
        </w:rPr>
        <w:t>куб. метр.</w:t>
      </w:r>
    </w:p>
    <w:p w14:paraId="7AA8D434"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39E1D769" w14:textId="77777777" w:rsidR="008559BC" w:rsidRPr="001301E4" w:rsidRDefault="008559BC" w:rsidP="008559BC">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lastRenderedPageBreak/>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2811AF30"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16. Початок періоду виходу з ладу вузла комерційного обліку визначається:</w:t>
      </w:r>
    </w:p>
    <w:p w14:paraId="497A8853"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за даними електронного архіву - у разі отримання з нього інформації щодо дати початку періоду виходу з ладу вузла комерційного обліку;</w:t>
      </w:r>
    </w:p>
    <w:p w14:paraId="7CCCA15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з дати, що настає за днем останнього періодичного огляду вузла комерційного обліку, - у разі відсутності електронного архіву.</w:t>
      </w:r>
    </w:p>
    <w:p w14:paraId="51570BA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366FF94"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7167988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2E540D26"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69893FFF"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516907A1"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19. Зняття показань засобів вимірювальної техніки вузла (вузлів) комерційного обліку послуги здійснюється виконавцем щомісяця.</w:t>
      </w:r>
    </w:p>
    <w:p w14:paraId="45569E34"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27000E41"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482F9387"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643B798F"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58B342C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7015D8B5"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112780B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33824BD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28A46301"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коли зняття показань здійснює споживач, він щомісяця з 25 по 30 (31) число передає показання вузлів розподільного обліку водопостачання виконавцю в один з таких способів:</w:t>
      </w:r>
    </w:p>
    <w:p w14:paraId="4576E66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за номером телефону, зазначеним у розділі “Реквізити виконавця” цього договору; </w:t>
      </w:r>
    </w:p>
    <w:p w14:paraId="7D727487"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на адресу електронної пошти, зазначену в розділі “Реквізити виконавця” цього договору; </w:t>
      </w:r>
    </w:p>
    <w:p w14:paraId="2AED6132"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через електронну систему обліку розрахунків споживачів, зазначену в розділі «Реквізити виконавця» цього договору;</w:t>
      </w:r>
    </w:p>
    <w:p w14:paraId="6FB68245"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інші засоби повідомлення, що зазначаються у розділі «Реквізити виконавця» цього договору.</w:t>
      </w:r>
    </w:p>
    <w:p w14:paraId="47B0795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582CDEF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4C7399ED"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09E50945"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32A14C52"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70F9BEBA"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вузла комерційного обліку </w:t>
      </w:r>
      <w:r w:rsidRPr="001301E4">
        <w:rPr>
          <w:color w:val="000000"/>
          <w:sz w:val="18"/>
          <w:szCs w:val="18"/>
          <w:lang w:val="ru-RU"/>
        </w:rPr>
        <w:t>-</w:t>
      </w:r>
      <w:r w:rsidRPr="001301E4">
        <w:rPr>
          <w:color w:val="000000"/>
          <w:sz w:val="18"/>
          <w:szCs w:val="18"/>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3816D6B6"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вузла розподільного обліку </w:t>
      </w:r>
      <w:r w:rsidRPr="001301E4">
        <w:rPr>
          <w:color w:val="000000"/>
          <w:sz w:val="18"/>
          <w:szCs w:val="18"/>
          <w:lang w:val="ru-RU"/>
        </w:rPr>
        <w:t>-</w:t>
      </w:r>
      <w:r w:rsidRPr="001301E4">
        <w:rPr>
          <w:color w:val="000000"/>
          <w:sz w:val="18"/>
          <w:szCs w:val="18"/>
        </w:rPr>
        <w:t xml:space="preserve"> шляхом повідомлення в рахунку на оплату послуги та/або через електронну систему обліку розрахунків споживача.</w:t>
      </w:r>
    </w:p>
    <w:p w14:paraId="5F37E8BF"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lastRenderedPageBreak/>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sidRPr="001301E4">
        <w:rPr>
          <w:color w:val="000000"/>
          <w:sz w:val="18"/>
          <w:szCs w:val="18"/>
          <w:lang w:val="ru-RU"/>
        </w:rPr>
        <w:t>-</w:t>
      </w:r>
      <w:r w:rsidRPr="001301E4">
        <w:rPr>
          <w:color w:val="000000"/>
          <w:sz w:val="18"/>
          <w:szCs w:val="18"/>
        </w:rPr>
        <w:t xml:space="preserve"> за фактичний час споживання послуг, але не менше 15 діб.</w:t>
      </w:r>
    </w:p>
    <w:p w14:paraId="7EE8BF0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1301E4">
        <w:rPr>
          <w:color w:val="000000"/>
          <w:sz w:val="18"/>
          <w:szCs w:val="18"/>
        </w:rPr>
        <w:t>недопуску</w:t>
      </w:r>
      <w:proofErr w:type="spellEnd"/>
      <w:r w:rsidRPr="001301E4">
        <w:rPr>
          <w:color w:val="000000"/>
          <w:sz w:val="18"/>
          <w:szCs w:val="18"/>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41F6437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1F8816A9"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42DA1BB9"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bookmarkStart w:id="2" w:name="bookmark=id.1fob9te" w:colFirst="0" w:colLast="0"/>
      <w:bookmarkEnd w:id="2"/>
      <w:r w:rsidRPr="001301E4">
        <w:rPr>
          <w:color w:val="000000"/>
          <w:sz w:val="18"/>
          <w:szCs w:val="18"/>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14:paraId="4466693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27E02B9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27. Виконавець повідомляє споживачу про час та дату контрольного зняття показань засобів вузла (вузлів) розподільного обліку не менше ніж за 15 днів засобами зв’язку, зазначеними в розділі “Реквізити виконавця” цього договору.</w:t>
      </w:r>
    </w:p>
    <w:p w14:paraId="5DF619CC"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4548994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p>
    <w:p w14:paraId="0D2DF1EC" w14:textId="77777777" w:rsidR="008559BC" w:rsidRPr="001301E4" w:rsidRDefault="008559BC" w:rsidP="008559BC">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Ціна та порядок оплати послуг, порядок та умови внесення змін до договору</w:t>
      </w:r>
    </w:p>
    <w:p w14:paraId="36A6A122"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29. Споживач вносить однією сумою плату виконавцю, яка складається з:</w:t>
      </w:r>
    </w:p>
    <w:p w14:paraId="31806A3F"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02 лютого 2022 р.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2678C503"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 </w:t>
      </w:r>
      <w:r w:rsidRPr="001301E4">
        <w:rPr>
          <w:b/>
          <w:color w:val="000000"/>
          <w:sz w:val="18"/>
          <w:szCs w:val="18"/>
          <w:u w:val="single"/>
        </w:rPr>
        <w:t>www.vyshhorodvodokanal.com.ua.</w:t>
      </w:r>
    </w:p>
    <w:p w14:paraId="022ABA91"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3C44022D" w14:textId="77777777" w:rsidR="008559BC" w:rsidRPr="002D5399"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Розмір зазначених тарифів зазначається на офіційному </w:t>
      </w:r>
      <w:r w:rsidRPr="002D5399">
        <w:rPr>
          <w:color w:val="000000"/>
          <w:sz w:val="18"/>
          <w:szCs w:val="18"/>
        </w:rPr>
        <w:t xml:space="preserve">веб-сайті виконавця послуг </w:t>
      </w:r>
      <w:r w:rsidRPr="002D5399">
        <w:rPr>
          <w:b/>
          <w:color w:val="000000"/>
          <w:sz w:val="18"/>
          <w:szCs w:val="18"/>
          <w:u w:val="single"/>
        </w:rPr>
        <w:t>www.vyshhorodvodokanal.com.ua.</w:t>
      </w:r>
    </w:p>
    <w:p w14:paraId="1814465A"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2D5399">
        <w:rPr>
          <w:color w:val="000000"/>
          <w:sz w:val="18"/>
          <w:szCs w:val="18"/>
        </w:rPr>
        <w:t>У разі прийняття уповноваженим органом рішення про зміну цін/тарифів на послугу з централізованого</w:t>
      </w:r>
      <w:r w:rsidRPr="001301E4">
        <w:rPr>
          <w:color w:val="000000"/>
          <w:sz w:val="18"/>
          <w:szCs w:val="18"/>
        </w:rPr>
        <w:t xml:space="preserve">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5CDBB88B"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7443A221"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31. Розрахунковим періодом для оплати обсягу спожитих послуг є календарний місяць.</w:t>
      </w:r>
    </w:p>
    <w:p w14:paraId="61AFD2EF"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Плата за абонентське обслуговування та плата за послуги нараховується щомісяця.</w:t>
      </w:r>
    </w:p>
    <w:p w14:paraId="313BF9E9"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64EF2660"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45A01CB2"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2A79C11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BF25752"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34. За бажанням споживача оплата послуг може здійснюватися шляхом внесення авансових платежів.</w:t>
      </w:r>
    </w:p>
    <w:p w14:paraId="3B0C99D7"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6D7697A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79A4FDF7"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Pr="001301E4">
        <w:rPr>
          <w:color w:val="000000"/>
          <w:sz w:val="18"/>
          <w:szCs w:val="18"/>
          <w:lang w:val="ru-RU"/>
        </w:rPr>
        <w:t>-</w:t>
      </w:r>
      <w:r w:rsidRPr="001301E4">
        <w:rPr>
          <w:color w:val="000000"/>
          <w:sz w:val="18"/>
          <w:szCs w:val="18"/>
        </w:rPr>
        <w:t xml:space="preserve"> у такому порядку:</w:t>
      </w:r>
    </w:p>
    <w:p w14:paraId="49AFE956"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першу чергу </w:t>
      </w:r>
      <w:r w:rsidRPr="001301E4">
        <w:rPr>
          <w:color w:val="000000"/>
          <w:sz w:val="18"/>
          <w:szCs w:val="18"/>
          <w:lang w:val="ru-RU"/>
        </w:rPr>
        <w:t>-</w:t>
      </w:r>
      <w:r w:rsidRPr="001301E4">
        <w:rPr>
          <w:color w:val="000000"/>
          <w:sz w:val="18"/>
          <w:szCs w:val="18"/>
        </w:rPr>
        <w:t xml:space="preserve"> в рахунок плати за послуги;</w:t>
      </w:r>
    </w:p>
    <w:p w14:paraId="7C9764C6"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другу чергу </w:t>
      </w:r>
      <w:r w:rsidRPr="001301E4">
        <w:rPr>
          <w:color w:val="000000"/>
          <w:sz w:val="18"/>
          <w:szCs w:val="18"/>
          <w:lang w:val="ru-RU"/>
        </w:rPr>
        <w:t>-</w:t>
      </w:r>
      <w:r w:rsidRPr="001301E4">
        <w:rPr>
          <w:color w:val="000000"/>
          <w:sz w:val="18"/>
          <w:szCs w:val="18"/>
        </w:rPr>
        <w:t xml:space="preserve"> в рахунок плати за абонентське обслуговування.</w:t>
      </w:r>
    </w:p>
    <w:p w14:paraId="57020CA5"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37. Споживач не звільняється від оплати послуг, отриманих ним до укладення цього договору.</w:t>
      </w:r>
    </w:p>
    <w:p w14:paraId="04ABF494"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lastRenderedPageBreak/>
        <w:t>38. Плата за послуги не нараховується за час перерв, визначених частиною першою статті 16 Закону України “Про житлово-комунальні послуги”.</w:t>
      </w:r>
    </w:p>
    <w:p w14:paraId="53D2950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p>
    <w:p w14:paraId="50ACF1E8" w14:textId="77777777" w:rsidR="008559BC" w:rsidRPr="001301E4" w:rsidRDefault="008559BC" w:rsidP="008559BC">
      <w:pPr>
        <w:widowControl w:val="0"/>
        <w:pBdr>
          <w:top w:val="nil"/>
          <w:left w:val="nil"/>
          <w:bottom w:val="nil"/>
          <w:right w:val="nil"/>
          <w:between w:val="nil"/>
        </w:pBdr>
        <w:spacing w:after="120" w:line="276" w:lineRule="auto"/>
        <w:ind w:firstLine="567"/>
        <w:jc w:val="center"/>
        <w:rPr>
          <w:b/>
          <w:color w:val="000000"/>
          <w:sz w:val="18"/>
          <w:szCs w:val="18"/>
        </w:rPr>
      </w:pPr>
      <w:r w:rsidRPr="001301E4">
        <w:rPr>
          <w:b/>
          <w:color w:val="000000"/>
          <w:sz w:val="18"/>
          <w:szCs w:val="18"/>
        </w:rPr>
        <w:t>Права і обов’язки сторін</w:t>
      </w:r>
    </w:p>
    <w:p w14:paraId="15C9377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39. Споживач має право:</w:t>
      </w:r>
    </w:p>
    <w:p w14:paraId="6362609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одержувати своєчасно та належної якості послуги згідно із законодавством та умовами цього договору;</w:t>
      </w:r>
    </w:p>
    <w:p w14:paraId="50208B2C"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0B87FCAA"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7AF4CBE3"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на усунення протягом 50 годин, якщо інше не визначено законодавством, виявлених недоліків у наданні послуг;</w:t>
      </w:r>
    </w:p>
    <w:p w14:paraId="1C3EC445"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2EFC47D6"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1F5C9C22"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на перевірку кількості та якості послуг в установленому законодавством порядку;</w:t>
      </w:r>
    </w:p>
    <w:p w14:paraId="3EDE9174"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7B7EE574"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4E359CEF"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79D25829" w14:textId="0D7F6989"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11) </w:t>
      </w:r>
      <w:r w:rsidR="00641335" w:rsidRPr="00641335">
        <w:rPr>
          <w:color w:val="000000"/>
          <w:sz w:val="18"/>
          <w:szCs w:val="18"/>
        </w:rPr>
        <w:t>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r w:rsidRPr="001301E4">
        <w:rPr>
          <w:color w:val="000000"/>
          <w:sz w:val="18"/>
          <w:szCs w:val="18"/>
        </w:rPr>
        <w:t xml:space="preserve">; </w:t>
      </w:r>
    </w:p>
    <w:p w14:paraId="158D06D9"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12) звертатися до суду у разі порушення виконавцем умов цього договору.</w:t>
      </w:r>
    </w:p>
    <w:p w14:paraId="5E4C6050"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40. Споживач зобов’язаний:</w:t>
      </w:r>
    </w:p>
    <w:p w14:paraId="3317C0B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своєчасно вживати заходів до усунення виявлених неполадок, пов’язаних з отриманням послуг, що виникли з його вини;</w:t>
      </w:r>
    </w:p>
    <w:p w14:paraId="31491CA6"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забезпечувати цілісність обладнання приладів (вузлів) обліку послуги відповідно до умов цього договору та не втручатися в їх роботу;</w:t>
      </w:r>
    </w:p>
    <w:p w14:paraId="5CDCE2EC"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20FA50A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дотримуватися правил безпеки, зокрема пожежної та газової, санітарних норм;</w:t>
      </w:r>
    </w:p>
    <w:p w14:paraId="3DF5C7A0"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18F8299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сплачувати у разі несвоєчасного здійснення платежів за спожиті послуги пеню в розмірах, установлених цим договором;</w:t>
      </w:r>
    </w:p>
    <w:p w14:paraId="0360E90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37D8F44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19204B38"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6F26DC0" w14:textId="77777777" w:rsidR="008559BC"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забезпечити своєчасну підготовку об’єктів, що перебувають у його власності (користуванні), до експлуатації в осінньо-зимовий період.</w:t>
      </w:r>
    </w:p>
    <w:p w14:paraId="21C37881" w14:textId="4539AD9A" w:rsidR="00641335" w:rsidRPr="001301E4" w:rsidRDefault="00641335" w:rsidP="008559BC">
      <w:pPr>
        <w:widowControl w:val="0"/>
        <w:pBdr>
          <w:top w:val="nil"/>
          <w:left w:val="nil"/>
          <w:bottom w:val="nil"/>
          <w:right w:val="nil"/>
          <w:between w:val="nil"/>
        </w:pBdr>
        <w:spacing w:line="276" w:lineRule="auto"/>
        <w:ind w:firstLine="567"/>
        <w:jc w:val="both"/>
        <w:rPr>
          <w:color w:val="000000"/>
          <w:sz w:val="18"/>
          <w:szCs w:val="18"/>
        </w:rPr>
      </w:pPr>
      <w:r>
        <w:rPr>
          <w:color w:val="000000"/>
          <w:sz w:val="18"/>
          <w:szCs w:val="18"/>
        </w:rPr>
        <w:t xml:space="preserve">11) </w:t>
      </w:r>
      <w:r w:rsidRPr="00641335">
        <w:rPr>
          <w:color w:val="000000"/>
          <w:sz w:val="18"/>
          <w:szCs w:val="18"/>
        </w:rPr>
        <w:t>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неоплату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14:paraId="1D692064"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41. Виконавець має право:</w:t>
      </w:r>
    </w:p>
    <w:p w14:paraId="650C544C"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250ADBC0"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2) вимагати від споживача своєчасного проведення робіт з усунення виявлених неполадок, пов’язаних з отриманням послуг, що </w:t>
      </w:r>
      <w:r w:rsidRPr="001301E4">
        <w:rPr>
          <w:color w:val="000000"/>
          <w:sz w:val="18"/>
          <w:szCs w:val="18"/>
        </w:rPr>
        <w:lastRenderedPageBreak/>
        <w:t>виникли з вини споживача, або відшкодування вартості таких робіт, якщо їх провів виконавець;</w:t>
      </w:r>
    </w:p>
    <w:p w14:paraId="2C9D1D0F"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227086CB" w14:textId="3FE1210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r w:rsidR="00641335">
        <w:rPr>
          <w:color w:val="000000"/>
          <w:sz w:val="18"/>
          <w:szCs w:val="18"/>
        </w:rPr>
        <w:t xml:space="preserve"> та/або якщо заборона обмеження (припинення) надання послуги передбачена актами законодавства</w:t>
      </w:r>
      <w:r w:rsidRPr="001301E4">
        <w:rPr>
          <w:color w:val="000000"/>
          <w:sz w:val="18"/>
          <w:szCs w:val="18"/>
        </w:rPr>
        <w:t>;</w:t>
      </w:r>
    </w:p>
    <w:p w14:paraId="51EFD204"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звертатися до суду в разі порушення споживачем умов цього договору.</w:t>
      </w:r>
    </w:p>
    <w:p w14:paraId="7858CD19"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42. Виконавець зобов’язаний:</w:t>
      </w:r>
    </w:p>
    <w:p w14:paraId="01C13CA2"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6D3FD2C3"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448580B9"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50A809C1"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4) подавати воду для протипожежних потреб;</w:t>
      </w:r>
    </w:p>
    <w:p w14:paraId="598B1511"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забезпечити надійне постачання послуг відповідно до умов цього договору;</w:t>
      </w:r>
    </w:p>
    <w:p w14:paraId="47B412DA"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624421B1"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6ACD5DBD" w14:textId="77777777" w:rsidR="008559BC"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175F82ED" w14:textId="7F96AF91" w:rsidR="007C71CF" w:rsidRPr="001301E4" w:rsidRDefault="007C71CF" w:rsidP="008559BC">
      <w:pPr>
        <w:widowControl w:val="0"/>
        <w:pBdr>
          <w:top w:val="nil"/>
          <w:left w:val="nil"/>
          <w:bottom w:val="nil"/>
          <w:right w:val="nil"/>
          <w:between w:val="nil"/>
        </w:pBdr>
        <w:spacing w:line="276" w:lineRule="auto"/>
        <w:ind w:firstLine="567"/>
        <w:jc w:val="both"/>
        <w:rPr>
          <w:color w:val="000000"/>
          <w:sz w:val="18"/>
          <w:szCs w:val="18"/>
        </w:rPr>
      </w:pPr>
      <w:r>
        <w:rPr>
          <w:color w:val="000000"/>
          <w:sz w:val="18"/>
          <w:szCs w:val="18"/>
        </w:rPr>
        <w:t xml:space="preserve">8-1) </w:t>
      </w:r>
      <w:r w:rsidRPr="007C71CF">
        <w:rPr>
          <w:color w:val="000000"/>
          <w:sz w:val="18"/>
          <w:szCs w:val="18"/>
        </w:rPr>
        <w:t>здійснювати перерахування розміру нарахованої плати за послуги та/або ненарахування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r>
        <w:rPr>
          <w:color w:val="000000"/>
          <w:sz w:val="18"/>
          <w:szCs w:val="18"/>
        </w:rPr>
        <w:t>;</w:t>
      </w:r>
    </w:p>
    <w:p w14:paraId="6391FEB7"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72E59169"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6C086EAA"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1A8A63F9"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12) своєчасно та за власний рахунок проводити роботи з усунення виявлених неполадок, пов’язаних з наданням послуг, що виникли з його вини;</w:t>
      </w:r>
    </w:p>
    <w:p w14:paraId="4A2A16C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13) </w:t>
      </w:r>
      <w:r w:rsidRPr="001301E4">
        <w:rPr>
          <w:color w:val="333333"/>
          <w:sz w:val="18"/>
          <w:szCs w:val="18"/>
          <w:highlight w:val="white"/>
        </w:rPr>
        <w:t>інформувати споживачів про намір зміни цін/тарифів на комунальні послуги відповідно до законодавства</w:t>
      </w:r>
      <w:r w:rsidRPr="001301E4">
        <w:rPr>
          <w:color w:val="000000"/>
          <w:sz w:val="18"/>
          <w:szCs w:val="18"/>
        </w:rPr>
        <w:t>;</w:t>
      </w:r>
    </w:p>
    <w:p w14:paraId="4BB9C463"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14:paraId="30AFE4D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14:paraId="66EB65B2"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6FA94A15"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4C8C0176"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p>
    <w:p w14:paraId="3220F332" w14:textId="77777777" w:rsidR="008559BC" w:rsidRPr="001301E4" w:rsidRDefault="008559BC" w:rsidP="008559BC">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Відповідальність сторін за порушення договору</w:t>
      </w:r>
    </w:p>
    <w:p w14:paraId="351E8B26"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43. Сторони несуть відповідальність за невиконання умов цього договору відповідно до цього договору або закону.</w:t>
      </w:r>
    </w:p>
    <w:p w14:paraId="6FCCFD4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261E84A3"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Нарахування пені починається з першого робочого дня, що настає за останнім днем граничного строку внесення плати за послуги.</w:t>
      </w:r>
    </w:p>
    <w:p w14:paraId="7BD318E2"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6C6E94BA"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694CA2DF"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3C11363B"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7B5A3A84"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lastRenderedPageBreak/>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4F83C5E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0D4CE533"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5A018FAC"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08F19187"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3668ABEE"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689892AA"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403F6F5B"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5C9FC99A"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79060716"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p>
    <w:p w14:paraId="774AD7A4" w14:textId="77777777" w:rsidR="008559BC" w:rsidRPr="001301E4" w:rsidRDefault="008559BC" w:rsidP="008559BC">
      <w:pPr>
        <w:pBdr>
          <w:top w:val="nil"/>
          <w:left w:val="nil"/>
          <w:bottom w:val="nil"/>
          <w:right w:val="nil"/>
          <w:between w:val="nil"/>
        </w:pBdr>
        <w:spacing w:line="276" w:lineRule="auto"/>
        <w:ind w:firstLine="567"/>
        <w:jc w:val="center"/>
        <w:rPr>
          <w:color w:val="000000"/>
          <w:sz w:val="18"/>
          <w:szCs w:val="18"/>
        </w:rPr>
      </w:pPr>
      <w:r w:rsidRPr="001301E4">
        <w:rPr>
          <w:b/>
          <w:color w:val="000000"/>
          <w:sz w:val="18"/>
          <w:szCs w:val="18"/>
        </w:rPr>
        <w:t>Строк дії договору, порядок і умови внесення до нього змін,</w:t>
      </w:r>
      <w:r w:rsidRPr="001301E4">
        <w:rPr>
          <w:b/>
          <w:color w:val="000000"/>
          <w:sz w:val="18"/>
          <w:szCs w:val="18"/>
        </w:rPr>
        <w:br/>
        <w:t>продовження строку його дії та розірвання</w:t>
      </w:r>
    </w:p>
    <w:p w14:paraId="0D3FAA23"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5E6EC86B" w14:textId="77777777" w:rsidR="008559BC" w:rsidRPr="001301E4" w:rsidRDefault="008559BC" w:rsidP="008559BC">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5B0BAA8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699AE2D3"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75FC9F4D"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p>
    <w:p w14:paraId="77784754" w14:textId="77777777" w:rsidR="008559BC" w:rsidRPr="001301E4" w:rsidRDefault="008559BC" w:rsidP="008559BC">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Прикінцеві положення</w:t>
      </w:r>
    </w:p>
    <w:p w14:paraId="5C55532E" w14:textId="77777777" w:rsidR="008559BC" w:rsidRPr="001301E4" w:rsidRDefault="008559BC" w:rsidP="008559BC">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5064FAAE" w14:textId="77777777" w:rsidR="00E12201" w:rsidRPr="001301E4" w:rsidRDefault="00E12201" w:rsidP="00E12201">
      <w:pPr>
        <w:widowControl w:val="0"/>
        <w:pBdr>
          <w:top w:val="nil"/>
          <w:left w:val="nil"/>
          <w:bottom w:val="nil"/>
          <w:right w:val="nil"/>
          <w:between w:val="nil"/>
        </w:pBdr>
        <w:ind w:firstLine="284"/>
        <w:jc w:val="both"/>
        <w:rPr>
          <w:color w:val="000000"/>
          <w:sz w:val="18"/>
          <w:szCs w:val="18"/>
        </w:rPr>
      </w:pPr>
    </w:p>
    <w:p w14:paraId="4CF1BF6D" w14:textId="77777777" w:rsidR="00E12201" w:rsidRPr="001301E4" w:rsidRDefault="00E12201" w:rsidP="00E12201">
      <w:pPr>
        <w:widowControl w:val="0"/>
        <w:pBdr>
          <w:top w:val="nil"/>
          <w:left w:val="nil"/>
          <w:bottom w:val="nil"/>
          <w:right w:val="nil"/>
          <w:between w:val="nil"/>
        </w:pBdr>
        <w:ind w:right="55" w:firstLine="284"/>
        <w:jc w:val="center"/>
        <w:rPr>
          <w:b/>
          <w:color w:val="000000"/>
          <w:sz w:val="18"/>
          <w:szCs w:val="18"/>
        </w:rPr>
      </w:pPr>
      <w:r w:rsidRPr="001301E4">
        <w:rPr>
          <w:b/>
          <w:color w:val="000000"/>
          <w:sz w:val="18"/>
          <w:szCs w:val="18"/>
        </w:rPr>
        <w:t>Реквізити виконавця</w:t>
      </w:r>
    </w:p>
    <w:p w14:paraId="714986BF" w14:textId="77777777" w:rsidR="00E12201" w:rsidRPr="001301E4" w:rsidRDefault="00E12201" w:rsidP="00E12201">
      <w:pPr>
        <w:widowControl w:val="0"/>
        <w:pBdr>
          <w:top w:val="nil"/>
          <w:left w:val="nil"/>
          <w:bottom w:val="nil"/>
          <w:right w:val="nil"/>
          <w:between w:val="nil"/>
        </w:pBdr>
        <w:ind w:firstLine="284"/>
        <w:jc w:val="both"/>
        <w:rPr>
          <w:color w:val="000000"/>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2268"/>
      </w:tblGrid>
      <w:tr w:rsidR="00E12201" w:rsidRPr="001301E4" w14:paraId="7E704553" w14:textId="77777777" w:rsidTr="007B1B8E">
        <w:tc>
          <w:tcPr>
            <w:tcW w:w="5353" w:type="dxa"/>
          </w:tcPr>
          <w:p w14:paraId="2CC33889" w14:textId="77777777" w:rsidR="00E12201" w:rsidRPr="001301E4" w:rsidRDefault="00E12201" w:rsidP="007B1B8E">
            <w:pPr>
              <w:widowControl w:val="0"/>
              <w:pBdr>
                <w:top w:val="nil"/>
                <w:left w:val="nil"/>
                <w:bottom w:val="nil"/>
                <w:right w:val="nil"/>
                <w:between w:val="nil"/>
              </w:pBdr>
              <w:spacing w:line="276" w:lineRule="auto"/>
              <w:ind w:right="55"/>
              <w:rPr>
                <w:b/>
                <w:color w:val="000000"/>
                <w:sz w:val="18"/>
                <w:szCs w:val="18"/>
              </w:rPr>
            </w:pPr>
            <w:r w:rsidRPr="001301E4">
              <w:rPr>
                <w:b/>
                <w:color w:val="000000"/>
                <w:sz w:val="18"/>
                <w:szCs w:val="18"/>
              </w:rPr>
              <w:t>Виконавець:</w:t>
            </w:r>
          </w:p>
          <w:p w14:paraId="585CB004" w14:textId="77777777" w:rsidR="00E12201" w:rsidRPr="001301E4" w:rsidRDefault="00E12201" w:rsidP="007B1B8E">
            <w:pPr>
              <w:widowControl w:val="0"/>
              <w:pBdr>
                <w:top w:val="nil"/>
                <w:left w:val="nil"/>
                <w:bottom w:val="nil"/>
                <w:right w:val="nil"/>
                <w:between w:val="nil"/>
              </w:pBdr>
              <w:spacing w:line="276" w:lineRule="auto"/>
              <w:rPr>
                <w:b/>
                <w:color w:val="000000"/>
                <w:sz w:val="18"/>
                <w:szCs w:val="18"/>
              </w:rPr>
            </w:pPr>
            <w:r w:rsidRPr="001301E4">
              <w:rPr>
                <w:color w:val="000000"/>
                <w:sz w:val="18"/>
                <w:szCs w:val="18"/>
              </w:rPr>
              <w:t>Вишгородське МКП  «Водоканал»</w:t>
            </w:r>
          </w:p>
          <w:p w14:paraId="76D977E5"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Код ЄДРПОУ 03346615, ІПН 033466110089</w:t>
            </w:r>
          </w:p>
          <w:p w14:paraId="0FD9825B"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 xml:space="preserve">07300, Київська обл., </w:t>
            </w:r>
          </w:p>
          <w:p w14:paraId="266AA1C5"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м. Вишгород, вул. Набережна 8-а.</w:t>
            </w:r>
          </w:p>
          <w:p w14:paraId="63CCCBB2"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п/р № UA 803226690000002600130093499</w:t>
            </w:r>
          </w:p>
          <w:p w14:paraId="42AF504B"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у Вишгородському ТВБВ філії ГУ по м. Києву</w:t>
            </w:r>
          </w:p>
          <w:p w14:paraId="5AA824E9"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та Київській області АТ «Ощадбанк», МФО 322669</w:t>
            </w:r>
          </w:p>
          <w:p w14:paraId="7F9CEC69" w14:textId="77777777" w:rsidR="00E12201" w:rsidRPr="001301E4" w:rsidRDefault="00E12201" w:rsidP="007B1B8E">
            <w:pPr>
              <w:spacing w:line="276" w:lineRule="auto"/>
              <w:ind w:right="-426"/>
              <w:jc w:val="both"/>
              <w:rPr>
                <w:color w:val="000000"/>
                <w:sz w:val="18"/>
                <w:szCs w:val="18"/>
              </w:rPr>
            </w:pPr>
          </w:p>
          <w:p w14:paraId="42267C51" w14:textId="77777777" w:rsidR="00E12201" w:rsidRPr="001301E4" w:rsidRDefault="00E12201" w:rsidP="007B1B8E">
            <w:pPr>
              <w:spacing w:line="276" w:lineRule="auto"/>
              <w:ind w:right="-426"/>
              <w:jc w:val="both"/>
              <w:rPr>
                <w:color w:val="000000"/>
                <w:sz w:val="18"/>
                <w:szCs w:val="18"/>
              </w:rPr>
            </w:pPr>
            <w:r w:rsidRPr="001301E4">
              <w:rPr>
                <w:b/>
                <w:color w:val="000000"/>
                <w:sz w:val="18"/>
                <w:szCs w:val="18"/>
              </w:rPr>
              <w:t>Контакти для передачі показань вузлів обліку</w:t>
            </w:r>
            <w:r w:rsidRPr="001301E4">
              <w:rPr>
                <w:color w:val="000000"/>
                <w:sz w:val="18"/>
                <w:szCs w:val="18"/>
              </w:rPr>
              <w:t>:</w:t>
            </w:r>
          </w:p>
          <w:p w14:paraId="597C1926"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Тел./факс: +38(04596)23354, (044)5792074, (04596) 23602</w:t>
            </w:r>
          </w:p>
          <w:p w14:paraId="08DDABF6" w14:textId="77777777" w:rsidR="00E12201" w:rsidRPr="001301E4" w:rsidRDefault="00E12201" w:rsidP="007B1B8E">
            <w:pPr>
              <w:pBdr>
                <w:top w:val="nil"/>
                <w:left w:val="nil"/>
                <w:bottom w:val="nil"/>
                <w:right w:val="nil"/>
                <w:between w:val="nil"/>
              </w:pBdr>
              <w:spacing w:line="276" w:lineRule="auto"/>
              <w:ind w:right="-426"/>
              <w:jc w:val="both"/>
              <w:rPr>
                <w:color w:val="0000FF"/>
                <w:sz w:val="18"/>
                <w:szCs w:val="18"/>
                <w:u w:val="single"/>
              </w:rPr>
            </w:pPr>
            <w:r w:rsidRPr="001301E4">
              <w:rPr>
                <w:color w:val="000000"/>
                <w:sz w:val="18"/>
                <w:szCs w:val="18"/>
              </w:rPr>
              <w:t xml:space="preserve">Е-mail: </w:t>
            </w:r>
            <w:hyperlink r:id="rId7">
              <w:r w:rsidRPr="001301E4">
                <w:rPr>
                  <w:color w:val="0000FF"/>
                  <w:sz w:val="18"/>
                  <w:szCs w:val="18"/>
                  <w:u w:val="single"/>
                </w:rPr>
                <w:t>vmkp@i.ua</w:t>
              </w:r>
            </w:hyperlink>
          </w:p>
          <w:p w14:paraId="3B1AB816" w14:textId="77777777" w:rsidR="00E12201" w:rsidRPr="001301E4" w:rsidRDefault="00E12201" w:rsidP="007B1B8E">
            <w:pPr>
              <w:spacing w:line="276" w:lineRule="auto"/>
              <w:ind w:right="-426"/>
              <w:jc w:val="both"/>
              <w:rPr>
                <w:rStyle w:val="ab"/>
                <w:sz w:val="18"/>
                <w:szCs w:val="18"/>
              </w:rPr>
            </w:pPr>
            <w:r w:rsidRPr="001301E4">
              <w:rPr>
                <w:color w:val="000000"/>
                <w:sz w:val="18"/>
                <w:szCs w:val="18"/>
              </w:rPr>
              <w:t xml:space="preserve">Офіційний веб-сайт: </w:t>
            </w:r>
            <w:r w:rsidRPr="001301E4">
              <w:rPr>
                <w:b/>
                <w:color w:val="000000"/>
                <w:sz w:val="18"/>
                <w:szCs w:val="18"/>
              </w:rPr>
              <w:t xml:space="preserve"> </w:t>
            </w:r>
            <w:hyperlink r:id="rId8" w:history="1">
              <w:r w:rsidRPr="001301E4">
                <w:rPr>
                  <w:rStyle w:val="ab"/>
                  <w:sz w:val="18"/>
                  <w:szCs w:val="18"/>
                </w:rPr>
                <w:t>www.vyshhorodvodokanal.com.ua</w:t>
              </w:r>
            </w:hyperlink>
          </w:p>
          <w:p w14:paraId="0B14F4EB" w14:textId="77777777" w:rsidR="00E12201" w:rsidRPr="001301E4" w:rsidRDefault="00E12201" w:rsidP="007B1B8E">
            <w:pPr>
              <w:spacing w:line="276" w:lineRule="auto"/>
              <w:ind w:right="-426"/>
              <w:jc w:val="both"/>
              <w:rPr>
                <w:rStyle w:val="ab"/>
                <w:sz w:val="18"/>
                <w:szCs w:val="18"/>
              </w:rPr>
            </w:pPr>
            <w:r w:rsidRPr="001301E4">
              <w:rPr>
                <w:color w:val="000000"/>
                <w:sz w:val="18"/>
                <w:szCs w:val="18"/>
              </w:rPr>
              <w:t>Веб-сайт: www.abonentinfo.com.</w:t>
            </w:r>
          </w:p>
          <w:p w14:paraId="3E049571" w14:textId="77777777" w:rsidR="00E12201" w:rsidRPr="001301E4" w:rsidRDefault="00E12201" w:rsidP="007B1B8E">
            <w:pPr>
              <w:spacing w:line="276" w:lineRule="auto"/>
              <w:ind w:right="-426"/>
              <w:jc w:val="both"/>
              <w:rPr>
                <w:color w:val="000000"/>
                <w:sz w:val="18"/>
                <w:szCs w:val="18"/>
              </w:rPr>
            </w:pPr>
          </w:p>
          <w:p w14:paraId="50E5E11F" w14:textId="77777777" w:rsidR="00E12201" w:rsidRPr="001301E4" w:rsidRDefault="00E12201" w:rsidP="007B1B8E">
            <w:pPr>
              <w:pBdr>
                <w:top w:val="nil"/>
                <w:left w:val="nil"/>
                <w:bottom w:val="nil"/>
                <w:right w:val="nil"/>
                <w:between w:val="nil"/>
              </w:pBdr>
              <w:spacing w:line="276" w:lineRule="auto"/>
              <w:ind w:right="-426"/>
              <w:jc w:val="both"/>
              <w:rPr>
                <w:b/>
                <w:color w:val="000000"/>
                <w:sz w:val="18"/>
                <w:szCs w:val="18"/>
              </w:rPr>
            </w:pPr>
          </w:p>
          <w:p w14:paraId="1DFA50A2" w14:textId="77777777" w:rsidR="00E12201" w:rsidRPr="001301E4" w:rsidRDefault="00E12201" w:rsidP="007B1B8E">
            <w:pPr>
              <w:pBdr>
                <w:top w:val="nil"/>
                <w:left w:val="nil"/>
                <w:bottom w:val="nil"/>
                <w:right w:val="nil"/>
                <w:between w:val="nil"/>
              </w:pBdr>
              <w:spacing w:line="276" w:lineRule="auto"/>
              <w:ind w:right="-426"/>
              <w:jc w:val="both"/>
              <w:rPr>
                <w:b/>
                <w:color w:val="000000"/>
                <w:sz w:val="18"/>
                <w:szCs w:val="18"/>
              </w:rPr>
            </w:pPr>
            <w:r w:rsidRPr="001301E4">
              <w:rPr>
                <w:b/>
                <w:color w:val="000000"/>
                <w:sz w:val="18"/>
                <w:szCs w:val="18"/>
              </w:rPr>
              <w:t>Директор ______________________  /Г. В. Чебан/</w:t>
            </w:r>
          </w:p>
        </w:tc>
        <w:tc>
          <w:tcPr>
            <w:tcW w:w="2268" w:type="dxa"/>
          </w:tcPr>
          <w:p w14:paraId="26F41FAF" w14:textId="77777777" w:rsidR="00E12201" w:rsidRPr="001301E4" w:rsidRDefault="00E12201" w:rsidP="007B1B8E">
            <w:pPr>
              <w:spacing w:line="276" w:lineRule="auto"/>
              <w:ind w:right="-426"/>
              <w:jc w:val="both"/>
              <w:rPr>
                <w:color w:val="000000"/>
                <w:sz w:val="18"/>
                <w:szCs w:val="18"/>
              </w:rPr>
            </w:pPr>
            <w:r w:rsidRPr="001301E4">
              <w:rPr>
                <w:color w:val="000000"/>
                <w:sz w:val="18"/>
                <w:szCs w:val="18"/>
              </w:rPr>
              <w:t xml:space="preserve"> </w:t>
            </w:r>
          </w:p>
        </w:tc>
      </w:tr>
    </w:tbl>
    <w:p w14:paraId="34208FAB" w14:textId="77777777" w:rsidR="00E12201" w:rsidRDefault="00E12201" w:rsidP="00E12201">
      <w:pPr>
        <w:widowControl w:val="0"/>
        <w:pBdr>
          <w:top w:val="nil"/>
          <w:left w:val="nil"/>
          <w:bottom w:val="nil"/>
          <w:right w:val="nil"/>
          <w:between w:val="nil"/>
        </w:pBdr>
        <w:ind w:firstLine="284"/>
        <w:jc w:val="both"/>
        <w:rPr>
          <w:color w:val="000000"/>
          <w:sz w:val="18"/>
          <w:szCs w:val="18"/>
        </w:rPr>
      </w:pPr>
    </w:p>
    <w:p w14:paraId="6034592D" w14:textId="77777777" w:rsidR="007652B0" w:rsidRDefault="007652B0" w:rsidP="00E12201">
      <w:pPr>
        <w:widowControl w:val="0"/>
        <w:pBdr>
          <w:top w:val="nil"/>
          <w:left w:val="nil"/>
          <w:bottom w:val="nil"/>
          <w:right w:val="nil"/>
          <w:between w:val="nil"/>
        </w:pBdr>
        <w:ind w:firstLine="284"/>
        <w:jc w:val="both"/>
        <w:rPr>
          <w:color w:val="000000"/>
          <w:sz w:val="18"/>
          <w:szCs w:val="18"/>
        </w:rPr>
      </w:pPr>
    </w:p>
    <w:p w14:paraId="348E132E" w14:textId="77777777" w:rsidR="007652B0" w:rsidRDefault="007652B0" w:rsidP="003B330A">
      <w:pPr>
        <w:widowControl w:val="0"/>
        <w:pBdr>
          <w:top w:val="nil"/>
          <w:left w:val="nil"/>
          <w:bottom w:val="nil"/>
          <w:right w:val="nil"/>
          <w:between w:val="nil"/>
        </w:pBdr>
        <w:jc w:val="both"/>
        <w:rPr>
          <w:color w:val="000000"/>
          <w:sz w:val="18"/>
          <w:szCs w:val="18"/>
        </w:rPr>
      </w:pPr>
    </w:p>
    <w:p w14:paraId="5FCDF189" w14:textId="77777777" w:rsidR="003B330A" w:rsidRDefault="003B330A" w:rsidP="003B330A">
      <w:pPr>
        <w:widowControl w:val="0"/>
        <w:pBdr>
          <w:top w:val="nil"/>
          <w:left w:val="nil"/>
          <w:bottom w:val="nil"/>
          <w:right w:val="nil"/>
          <w:between w:val="nil"/>
        </w:pBdr>
        <w:jc w:val="both"/>
        <w:rPr>
          <w:color w:val="000000"/>
          <w:sz w:val="18"/>
          <w:szCs w:val="18"/>
        </w:rPr>
      </w:pPr>
    </w:p>
    <w:p w14:paraId="4982AB18" w14:textId="77777777" w:rsidR="007652B0" w:rsidRPr="007652B0" w:rsidRDefault="007652B0" w:rsidP="007652B0">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7652B0">
        <w:rPr>
          <w:rFonts w:eastAsia="Antiqua"/>
          <w:color w:val="A6A6A6" w:themeColor="background1" w:themeShade="A6"/>
          <w:sz w:val="14"/>
          <w:szCs w:val="14"/>
        </w:rPr>
        <w:t xml:space="preserve">Додаток </w:t>
      </w:r>
    </w:p>
    <w:p w14:paraId="34EA9A53" w14:textId="77777777" w:rsidR="007652B0" w:rsidRPr="007652B0" w:rsidRDefault="007652B0" w:rsidP="007652B0">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7652B0">
        <w:rPr>
          <w:rFonts w:eastAsia="Antiqua"/>
          <w:color w:val="A6A6A6" w:themeColor="background1" w:themeShade="A6"/>
          <w:sz w:val="14"/>
          <w:szCs w:val="14"/>
        </w:rPr>
        <w:t xml:space="preserve">до індивідуального договору </w:t>
      </w:r>
    </w:p>
    <w:p w14:paraId="272F3D7E" w14:textId="77777777" w:rsidR="007652B0" w:rsidRPr="007652B0" w:rsidRDefault="007652B0" w:rsidP="007652B0">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7652B0">
        <w:rPr>
          <w:rFonts w:eastAsia="Antiqua"/>
          <w:color w:val="A6A6A6" w:themeColor="background1" w:themeShade="A6"/>
          <w:sz w:val="14"/>
          <w:szCs w:val="14"/>
        </w:rPr>
        <w:t>про надання послуг з централізованого водопостачання</w:t>
      </w:r>
    </w:p>
    <w:p w14:paraId="5A56CE5C" w14:textId="77777777" w:rsidR="007652B0" w:rsidRPr="00B23A7F" w:rsidRDefault="007652B0" w:rsidP="007652B0">
      <w:pPr>
        <w:pBdr>
          <w:top w:val="nil"/>
          <w:left w:val="nil"/>
          <w:bottom w:val="nil"/>
          <w:right w:val="nil"/>
          <w:between w:val="nil"/>
        </w:pBdr>
        <w:tabs>
          <w:tab w:val="center" w:pos="4153"/>
          <w:tab w:val="right" w:pos="8306"/>
        </w:tabs>
        <w:jc w:val="right"/>
        <w:rPr>
          <w:rFonts w:eastAsia="Antiqua"/>
          <w:color w:val="000000"/>
          <w:sz w:val="14"/>
          <w:szCs w:val="14"/>
        </w:rPr>
      </w:pPr>
      <w:r w:rsidRPr="007652B0">
        <w:rPr>
          <w:rFonts w:eastAsia="Antiqua"/>
          <w:color w:val="A6A6A6" w:themeColor="background1" w:themeShade="A6"/>
          <w:sz w:val="14"/>
          <w:szCs w:val="14"/>
        </w:rPr>
        <w:t>та централізованого водовідведення</w:t>
      </w:r>
    </w:p>
    <w:p w14:paraId="4F37731E" w14:textId="77777777" w:rsidR="007652B0" w:rsidRDefault="007652B0" w:rsidP="00E12201">
      <w:pPr>
        <w:widowControl w:val="0"/>
        <w:pBdr>
          <w:top w:val="nil"/>
          <w:left w:val="nil"/>
          <w:bottom w:val="nil"/>
          <w:right w:val="nil"/>
          <w:between w:val="nil"/>
        </w:pBdr>
        <w:ind w:firstLine="284"/>
        <w:jc w:val="both"/>
        <w:rPr>
          <w:color w:val="000000"/>
          <w:sz w:val="18"/>
          <w:szCs w:val="18"/>
        </w:rPr>
      </w:pPr>
    </w:p>
    <w:p w14:paraId="1D481B9E" w14:textId="77777777" w:rsidR="007652B0" w:rsidRPr="00EC6B36" w:rsidRDefault="007652B0" w:rsidP="007652B0">
      <w:pPr>
        <w:widowControl w:val="0"/>
        <w:pBdr>
          <w:top w:val="nil"/>
          <w:left w:val="nil"/>
          <w:bottom w:val="nil"/>
          <w:right w:val="nil"/>
          <w:between w:val="nil"/>
        </w:pBdr>
        <w:rPr>
          <w:b/>
          <w:color w:val="000000"/>
          <w:sz w:val="24"/>
          <w:szCs w:val="24"/>
        </w:rPr>
      </w:pPr>
      <w:r w:rsidRPr="00EC6B36">
        <w:rPr>
          <w:b/>
          <w:color w:val="000000"/>
          <w:sz w:val="24"/>
          <w:szCs w:val="24"/>
        </w:rPr>
        <w:t>Особовий рахунок споживача</w:t>
      </w:r>
    </w:p>
    <w:p w14:paraId="72584E71" w14:textId="77777777" w:rsidR="007652B0" w:rsidRPr="00B23A7F" w:rsidRDefault="007652B0" w:rsidP="007652B0">
      <w:pPr>
        <w:widowControl w:val="0"/>
        <w:pBdr>
          <w:top w:val="nil"/>
          <w:left w:val="nil"/>
          <w:bottom w:val="nil"/>
          <w:right w:val="nil"/>
          <w:between w:val="nil"/>
        </w:pBdr>
        <w:rPr>
          <w:b/>
          <w:color w:val="000000"/>
        </w:rPr>
      </w:pPr>
      <w:r w:rsidRPr="00EC6B36">
        <w:rPr>
          <w:color w:val="000000"/>
          <w:sz w:val="24"/>
          <w:szCs w:val="24"/>
        </w:rPr>
        <w:t xml:space="preserve"> ___________________________</w:t>
      </w:r>
    </w:p>
    <w:p w14:paraId="40C64148" w14:textId="77777777" w:rsidR="007652B0" w:rsidRPr="001F652E" w:rsidRDefault="007652B0" w:rsidP="001F652E">
      <w:pPr>
        <w:widowControl w:val="0"/>
        <w:pBdr>
          <w:top w:val="nil"/>
          <w:left w:val="nil"/>
          <w:bottom w:val="nil"/>
          <w:right w:val="nil"/>
          <w:between w:val="nil"/>
        </w:pBdr>
        <w:jc w:val="center"/>
        <w:rPr>
          <w:color w:val="000000"/>
        </w:rPr>
      </w:pPr>
      <w:r w:rsidRPr="00B23A7F">
        <w:rPr>
          <w:color w:val="000000"/>
        </w:rPr>
        <w:t xml:space="preserve">                                                                                                                 </w:t>
      </w:r>
    </w:p>
    <w:p w14:paraId="10C3474B" w14:textId="77777777" w:rsidR="007652B0" w:rsidRDefault="007652B0" w:rsidP="007652B0">
      <w:pPr>
        <w:widowControl w:val="0"/>
        <w:pBdr>
          <w:top w:val="nil"/>
          <w:left w:val="nil"/>
          <w:bottom w:val="nil"/>
          <w:right w:val="nil"/>
          <w:between w:val="nil"/>
        </w:pBdr>
        <w:spacing w:line="276" w:lineRule="auto"/>
        <w:jc w:val="center"/>
        <w:rPr>
          <w:b/>
          <w:color w:val="000000"/>
          <w:sz w:val="24"/>
          <w:szCs w:val="24"/>
        </w:rPr>
      </w:pPr>
      <w:r w:rsidRPr="00B23A7F">
        <w:rPr>
          <w:b/>
          <w:color w:val="000000"/>
          <w:sz w:val="24"/>
          <w:szCs w:val="24"/>
        </w:rPr>
        <w:t xml:space="preserve">           ЗАЯВА-ПРИЄДНАННЯ №  _________</w:t>
      </w:r>
      <w:r w:rsidRPr="00B23A7F">
        <w:rPr>
          <w:b/>
          <w:color w:val="000000"/>
          <w:sz w:val="24"/>
          <w:szCs w:val="24"/>
        </w:rPr>
        <w:br/>
        <w:t xml:space="preserve">до індивідуального договору про надання </w:t>
      </w:r>
      <w:r w:rsidRPr="00B23A7F">
        <w:rPr>
          <w:b/>
          <w:color w:val="000000"/>
          <w:sz w:val="24"/>
          <w:szCs w:val="24"/>
        </w:rPr>
        <w:br/>
        <w:t>послуг з централізованого водопостачання та</w:t>
      </w:r>
      <w:r>
        <w:rPr>
          <w:b/>
          <w:color w:val="000000"/>
          <w:sz w:val="24"/>
          <w:szCs w:val="24"/>
        </w:rPr>
        <w:t xml:space="preserve"> </w:t>
      </w:r>
      <w:r w:rsidRPr="00B23A7F">
        <w:rPr>
          <w:b/>
          <w:color w:val="000000"/>
          <w:sz w:val="24"/>
          <w:szCs w:val="24"/>
        </w:rPr>
        <w:t>централізованого водовідведення</w:t>
      </w:r>
    </w:p>
    <w:p w14:paraId="2E92BD72" w14:textId="77777777" w:rsidR="007652B0" w:rsidRPr="00B23A7F" w:rsidRDefault="007652B0" w:rsidP="007652B0">
      <w:pPr>
        <w:widowControl w:val="0"/>
        <w:pBdr>
          <w:top w:val="nil"/>
          <w:left w:val="nil"/>
          <w:bottom w:val="nil"/>
          <w:right w:val="nil"/>
          <w:between w:val="nil"/>
        </w:pBdr>
        <w:spacing w:line="276" w:lineRule="auto"/>
        <w:jc w:val="center"/>
        <w:rPr>
          <w:b/>
          <w:color w:val="000000"/>
          <w:sz w:val="24"/>
          <w:szCs w:val="24"/>
        </w:rPr>
      </w:pPr>
      <w:r>
        <w:rPr>
          <w:b/>
          <w:color w:val="000000"/>
          <w:sz w:val="24"/>
          <w:szCs w:val="24"/>
        </w:rPr>
        <w:t>(приватний сектор)</w:t>
      </w:r>
    </w:p>
    <w:p w14:paraId="4E7A96E7" w14:textId="77777777" w:rsidR="007652B0" w:rsidRPr="00B23A7F" w:rsidRDefault="007652B0" w:rsidP="007652B0">
      <w:pPr>
        <w:widowControl w:val="0"/>
        <w:pBdr>
          <w:top w:val="nil"/>
          <w:left w:val="nil"/>
          <w:bottom w:val="nil"/>
          <w:right w:val="nil"/>
          <w:between w:val="nil"/>
        </w:pBdr>
        <w:jc w:val="center"/>
        <w:rPr>
          <w:b/>
          <w:color w:val="000000"/>
        </w:rPr>
      </w:pPr>
    </w:p>
    <w:p w14:paraId="4FFC099D" w14:textId="77777777" w:rsidR="007652B0" w:rsidRPr="00B23A7F" w:rsidRDefault="007652B0" w:rsidP="007652B0">
      <w:pPr>
        <w:widowControl w:val="0"/>
        <w:pBdr>
          <w:top w:val="nil"/>
          <w:left w:val="nil"/>
          <w:bottom w:val="nil"/>
          <w:right w:val="nil"/>
          <w:between w:val="nil"/>
        </w:pBdr>
        <w:spacing w:line="276" w:lineRule="auto"/>
        <w:ind w:firstLine="567"/>
        <w:jc w:val="both"/>
        <w:rPr>
          <w:color w:val="000000"/>
        </w:rPr>
      </w:pPr>
      <w:r w:rsidRPr="00B23A7F">
        <w:rPr>
          <w:color w:val="000000"/>
        </w:rPr>
        <w:t>Ознайомившись з умовами договору про надання послуг з централізованого водопостачання та централізованого водовідведення</w:t>
      </w:r>
      <w:r>
        <w:rPr>
          <w:color w:val="000000"/>
        </w:rPr>
        <w:t xml:space="preserve"> на</w:t>
      </w:r>
      <w:r w:rsidRPr="00B23A7F">
        <w:rPr>
          <w:color w:val="000000"/>
        </w:rPr>
        <w:t xml:space="preserve"> офіційному веб-сайті Вишгородського міського комунального підприємства «Водоканал»</w:t>
      </w:r>
      <w:r w:rsidRPr="00B23A7F">
        <w:rPr>
          <w:b/>
          <w:color w:val="000000"/>
        </w:rPr>
        <w:t xml:space="preserve"> </w:t>
      </w:r>
      <w:r w:rsidRPr="00B23A7F">
        <w:rPr>
          <w:color w:val="000000"/>
        </w:rPr>
        <w:t>www.vyshhorodvodokanal.com.ua, приєднуюсь до договору про надання послуг з централізованого водопостачання та централізованого водовідведення Вишгородського міського комунального підприємства «Водоканал», з такими даними.</w:t>
      </w:r>
    </w:p>
    <w:p w14:paraId="1309A2E1" w14:textId="77777777" w:rsidR="007652B0" w:rsidRPr="00B23A7F" w:rsidRDefault="007652B0" w:rsidP="007652B0">
      <w:pPr>
        <w:widowControl w:val="0"/>
        <w:pBdr>
          <w:top w:val="nil"/>
          <w:left w:val="nil"/>
          <w:bottom w:val="nil"/>
          <w:right w:val="nil"/>
          <w:between w:val="nil"/>
        </w:pBdr>
        <w:ind w:firstLine="567"/>
        <w:rPr>
          <w:b/>
          <w:color w:val="000000"/>
        </w:rPr>
      </w:pPr>
    </w:p>
    <w:p w14:paraId="73BA5938" w14:textId="77777777" w:rsidR="007652B0" w:rsidRPr="00B23A7F" w:rsidRDefault="007652B0" w:rsidP="007652B0">
      <w:pPr>
        <w:widowControl w:val="0"/>
        <w:pBdr>
          <w:top w:val="nil"/>
          <w:left w:val="nil"/>
          <w:bottom w:val="nil"/>
          <w:right w:val="nil"/>
          <w:between w:val="nil"/>
        </w:pBdr>
        <w:spacing w:line="360" w:lineRule="auto"/>
        <w:ind w:left="851" w:right="992" w:firstLine="567"/>
        <w:rPr>
          <w:b/>
          <w:color w:val="000000"/>
        </w:rPr>
      </w:pPr>
      <w:r w:rsidRPr="00B23A7F">
        <w:rPr>
          <w:b/>
          <w:color w:val="000000"/>
        </w:rPr>
        <w:t>1. Інформація про споживача:</w:t>
      </w:r>
    </w:p>
    <w:p w14:paraId="4EFD9E1F"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1) найменування/прізвище, ім’я, по батькові (за наявності) ____________________________________________________________________________</w:t>
      </w:r>
      <w:r>
        <w:rPr>
          <w:b/>
          <w:color w:val="000000"/>
        </w:rPr>
        <w:t>__________</w:t>
      </w:r>
    </w:p>
    <w:p w14:paraId="72A7F0F0"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ідентифікаційний номер (код згідно з ЄДРПОУ) __________________________</w:t>
      </w:r>
      <w:r>
        <w:rPr>
          <w:b/>
          <w:color w:val="000000"/>
        </w:rPr>
        <w:t>____</w:t>
      </w:r>
      <w:r w:rsidRPr="00B23A7F">
        <w:rPr>
          <w:b/>
          <w:color w:val="000000"/>
        </w:rPr>
        <w:t>______</w:t>
      </w:r>
      <w:r>
        <w:rPr>
          <w:b/>
          <w:color w:val="000000"/>
        </w:rPr>
        <w:t>____</w:t>
      </w:r>
      <w:r w:rsidRPr="00B23A7F">
        <w:rPr>
          <w:b/>
          <w:color w:val="000000"/>
        </w:rPr>
        <w:t>__</w:t>
      </w:r>
    </w:p>
    <w:p w14:paraId="2FD313AF"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адреса реєстрації _____________________________________________________</w:t>
      </w:r>
      <w:r>
        <w:rPr>
          <w:b/>
          <w:color w:val="000000"/>
        </w:rPr>
        <w:t>_____</w:t>
      </w:r>
      <w:r w:rsidRPr="00B23A7F">
        <w:rPr>
          <w:b/>
          <w:color w:val="000000"/>
        </w:rPr>
        <w:t>______</w:t>
      </w:r>
      <w:r>
        <w:rPr>
          <w:b/>
          <w:color w:val="000000"/>
        </w:rPr>
        <w:t>____</w:t>
      </w:r>
      <w:r w:rsidRPr="00B23A7F">
        <w:rPr>
          <w:b/>
          <w:color w:val="000000"/>
        </w:rPr>
        <w:t>__</w:t>
      </w:r>
    </w:p>
    <w:p w14:paraId="4FA6FB03"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номер телефону _____________________________________________________</w:t>
      </w:r>
      <w:r>
        <w:rPr>
          <w:b/>
          <w:color w:val="000000"/>
        </w:rPr>
        <w:t>_____</w:t>
      </w:r>
      <w:r w:rsidRPr="00B23A7F">
        <w:rPr>
          <w:b/>
          <w:color w:val="000000"/>
        </w:rPr>
        <w:t>__________</w:t>
      </w:r>
      <w:r>
        <w:rPr>
          <w:b/>
          <w:color w:val="000000"/>
        </w:rPr>
        <w:t>___</w:t>
      </w:r>
    </w:p>
    <w:p w14:paraId="53F88525"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адреса електронної пошти ___________________________________________</w:t>
      </w:r>
      <w:r>
        <w:rPr>
          <w:b/>
          <w:color w:val="000000"/>
        </w:rPr>
        <w:t>____</w:t>
      </w:r>
      <w:r w:rsidRPr="00B23A7F">
        <w:rPr>
          <w:b/>
          <w:color w:val="000000"/>
        </w:rPr>
        <w:t>___</w:t>
      </w:r>
      <w:r>
        <w:rPr>
          <w:b/>
          <w:color w:val="000000"/>
        </w:rPr>
        <w:t>_____</w:t>
      </w:r>
      <w:r w:rsidRPr="00B23A7F">
        <w:rPr>
          <w:b/>
          <w:color w:val="000000"/>
        </w:rPr>
        <w:t>_______</w:t>
      </w:r>
    </w:p>
    <w:p w14:paraId="0018BB3B"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2) адреса об’єкта надання послуг:</w:t>
      </w:r>
    </w:p>
    <w:p w14:paraId="4FD3714B" w14:textId="77777777" w:rsidR="007652B0" w:rsidRPr="00B23A7F" w:rsidRDefault="007652B0" w:rsidP="007652B0">
      <w:pPr>
        <w:widowControl w:val="0"/>
        <w:pBdr>
          <w:top w:val="nil"/>
          <w:left w:val="nil"/>
          <w:bottom w:val="nil"/>
          <w:right w:val="nil"/>
          <w:between w:val="nil"/>
        </w:pBdr>
        <w:tabs>
          <w:tab w:val="left" w:pos="9356"/>
        </w:tabs>
        <w:spacing w:line="360" w:lineRule="auto"/>
        <w:ind w:left="851" w:right="992"/>
        <w:rPr>
          <w:b/>
          <w:color w:val="000000"/>
        </w:rPr>
      </w:pPr>
      <w:r w:rsidRPr="00B23A7F">
        <w:rPr>
          <w:b/>
          <w:color w:val="000000"/>
        </w:rPr>
        <w:t>вулиця___________________________________________________________</w:t>
      </w:r>
      <w:r>
        <w:rPr>
          <w:b/>
          <w:color w:val="000000"/>
        </w:rPr>
        <w:t>____________________</w:t>
      </w:r>
    </w:p>
    <w:p w14:paraId="7DAE2030"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номер будинку _</w:t>
      </w:r>
      <w:r>
        <w:rPr>
          <w:b/>
          <w:color w:val="000000"/>
        </w:rPr>
        <w:t>___</w:t>
      </w:r>
      <w:r w:rsidRPr="00B23A7F">
        <w:rPr>
          <w:b/>
          <w:color w:val="000000"/>
        </w:rPr>
        <w:t>_________, номер квартири (приміщення) __________</w:t>
      </w:r>
      <w:r>
        <w:rPr>
          <w:b/>
          <w:color w:val="000000"/>
        </w:rPr>
        <w:t>_________________</w:t>
      </w:r>
      <w:r w:rsidRPr="00B23A7F">
        <w:rPr>
          <w:b/>
          <w:color w:val="000000"/>
        </w:rPr>
        <w:t>__</w:t>
      </w:r>
    </w:p>
    <w:p w14:paraId="1C15C607"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населений пункт _________________</w:t>
      </w:r>
      <w:r w:rsidRPr="00B23A7F">
        <w:rPr>
          <w:b/>
          <w:color w:val="000000"/>
          <w:lang w:val="ru-RU"/>
        </w:rPr>
        <w:t>________________</w:t>
      </w:r>
      <w:r w:rsidRPr="00B23A7F">
        <w:rPr>
          <w:b/>
          <w:color w:val="000000"/>
        </w:rPr>
        <w:t>_________</w:t>
      </w:r>
      <w:r>
        <w:rPr>
          <w:b/>
          <w:color w:val="000000"/>
        </w:rPr>
        <w:t>_____________________</w:t>
      </w:r>
      <w:r w:rsidRPr="00B23A7F">
        <w:rPr>
          <w:b/>
          <w:color w:val="000000"/>
        </w:rPr>
        <w:t>_______</w:t>
      </w:r>
    </w:p>
    <w:p w14:paraId="0A5AC64D"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район ___________________________________</w:t>
      </w:r>
      <w:r w:rsidRPr="00B23A7F">
        <w:rPr>
          <w:b/>
          <w:color w:val="000000"/>
          <w:lang w:val="ru-RU"/>
        </w:rPr>
        <w:t>_____</w:t>
      </w:r>
      <w:r>
        <w:rPr>
          <w:b/>
          <w:color w:val="000000"/>
          <w:lang w:val="ru-RU"/>
        </w:rPr>
        <w:t>_____________________</w:t>
      </w:r>
      <w:r w:rsidRPr="00B23A7F">
        <w:rPr>
          <w:b/>
          <w:color w:val="000000"/>
          <w:lang w:val="ru-RU"/>
        </w:rPr>
        <w:t>___________</w:t>
      </w:r>
      <w:r w:rsidRPr="00B23A7F">
        <w:rPr>
          <w:b/>
          <w:color w:val="000000"/>
        </w:rPr>
        <w:t>________</w:t>
      </w:r>
    </w:p>
    <w:p w14:paraId="57761D96"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область ________________________</w:t>
      </w:r>
      <w:r w:rsidRPr="00B23A7F">
        <w:rPr>
          <w:b/>
          <w:color w:val="000000"/>
          <w:lang w:val="ru-RU"/>
        </w:rPr>
        <w:t>_____________</w:t>
      </w:r>
      <w:r>
        <w:rPr>
          <w:b/>
          <w:color w:val="000000"/>
          <w:lang w:val="ru-RU"/>
        </w:rPr>
        <w:t>____________________</w:t>
      </w:r>
      <w:r w:rsidRPr="00B23A7F">
        <w:rPr>
          <w:b/>
          <w:color w:val="000000"/>
          <w:lang w:val="ru-RU"/>
        </w:rPr>
        <w:t>___</w:t>
      </w:r>
      <w:r w:rsidRPr="00B23A7F">
        <w:rPr>
          <w:b/>
          <w:color w:val="000000"/>
        </w:rPr>
        <w:t>__________</w:t>
      </w:r>
      <w:r w:rsidRPr="00B23A7F">
        <w:rPr>
          <w:b/>
          <w:color w:val="000000"/>
          <w:lang w:val="ru-RU"/>
        </w:rPr>
        <w:t>_</w:t>
      </w:r>
      <w:r w:rsidRPr="00B23A7F">
        <w:rPr>
          <w:b/>
          <w:color w:val="000000"/>
        </w:rPr>
        <w:t>_______</w:t>
      </w:r>
    </w:p>
    <w:p w14:paraId="6959E45F"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індекс ______________________</w:t>
      </w:r>
      <w:r w:rsidRPr="00B23A7F">
        <w:rPr>
          <w:b/>
          <w:color w:val="000000"/>
          <w:lang w:val="ru-RU"/>
        </w:rPr>
        <w:t>________________</w:t>
      </w:r>
      <w:r w:rsidRPr="00B23A7F">
        <w:rPr>
          <w:b/>
          <w:color w:val="000000"/>
        </w:rPr>
        <w:t>___</w:t>
      </w:r>
      <w:r>
        <w:rPr>
          <w:b/>
          <w:color w:val="000000"/>
        </w:rPr>
        <w:t>____________________</w:t>
      </w:r>
      <w:r w:rsidRPr="00B23A7F">
        <w:rPr>
          <w:b/>
          <w:color w:val="000000"/>
        </w:rPr>
        <w:t>_________</w:t>
      </w:r>
      <w:r w:rsidRPr="00B23A7F">
        <w:rPr>
          <w:b/>
          <w:color w:val="000000"/>
          <w:lang w:val="ru-RU"/>
        </w:rPr>
        <w:t>_</w:t>
      </w:r>
      <w:r w:rsidRPr="00B23A7F">
        <w:rPr>
          <w:b/>
          <w:color w:val="000000"/>
        </w:rPr>
        <w:t>________</w:t>
      </w:r>
    </w:p>
    <w:p w14:paraId="389B0B65" w14:textId="77777777" w:rsidR="007652B0" w:rsidRPr="00B23A7F" w:rsidRDefault="007652B0" w:rsidP="007652B0">
      <w:pPr>
        <w:widowControl w:val="0"/>
        <w:pBdr>
          <w:top w:val="nil"/>
          <w:left w:val="nil"/>
          <w:bottom w:val="nil"/>
          <w:right w:val="nil"/>
          <w:between w:val="nil"/>
        </w:pBdr>
        <w:spacing w:line="360" w:lineRule="auto"/>
        <w:ind w:left="851" w:right="992"/>
        <w:rPr>
          <w:b/>
          <w:color w:val="000000"/>
        </w:rPr>
      </w:pPr>
      <w:r w:rsidRPr="00B23A7F">
        <w:rPr>
          <w:b/>
          <w:color w:val="000000"/>
        </w:rPr>
        <w:t>3) кількість осіб, які фактично користуються послугами _______</w:t>
      </w:r>
      <w:r>
        <w:rPr>
          <w:b/>
          <w:color w:val="000000"/>
        </w:rPr>
        <w:t>_____________________</w:t>
      </w:r>
      <w:r w:rsidRPr="00B23A7F">
        <w:rPr>
          <w:b/>
          <w:color w:val="000000"/>
        </w:rPr>
        <w:t>______</w:t>
      </w:r>
    </w:p>
    <w:p w14:paraId="2F10F756" w14:textId="77777777" w:rsidR="007652B0" w:rsidRDefault="007652B0" w:rsidP="007652B0">
      <w:pPr>
        <w:widowControl w:val="0"/>
        <w:pBdr>
          <w:top w:val="nil"/>
          <w:left w:val="nil"/>
          <w:bottom w:val="nil"/>
          <w:right w:val="nil"/>
          <w:between w:val="nil"/>
        </w:pBdr>
        <w:ind w:left="851" w:right="992" w:firstLine="567"/>
        <w:rPr>
          <w:b/>
          <w:color w:val="000000"/>
        </w:rPr>
      </w:pPr>
    </w:p>
    <w:p w14:paraId="38ED6952" w14:textId="77777777" w:rsidR="007652B0" w:rsidRPr="00B23A7F" w:rsidRDefault="007652B0" w:rsidP="007652B0">
      <w:pPr>
        <w:widowControl w:val="0"/>
        <w:pBdr>
          <w:top w:val="nil"/>
          <w:left w:val="nil"/>
          <w:bottom w:val="nil"/>
          <w:right w:val="nil"/>
          <w:between w:val="nil"/>
        </w:pBdr>
        <w:ind w:left="851" w:right="992" w:firstLine="567"/>
        <w:rPr>
          <w:b/>
          <w:color w:val="000000"/>
        </w:rPr>
      </w:pPr>
      <w:r w:rsidRPr="00B23A7F">
        <w:rPr>
          <w:b/>
          <w:color w:val="000000"/>
        </w:rPr>
        <w:t>2. Приміщення споживача обладнане вузлом (вузлами) розподільного обліку централізованого водопостачання:</w:t>
      </w:r>
    </w:p>
    <w:tbl>
      <w:tblPr>
        <w:tblStyle w:val="20"/>
        <w:tblpPr w:leftFromText="180" w:rightFromText="180" w:vertAnchor="text" w:horzAnchor="margin" w:tblpXSpec="center" w:tblpY="135"/>
        <w:tblW w:w="8824" w:type="dxa"/>
        <w:tblLayout w:type="fixed"/>
        <w:tblLook w:val="0000" w:firstRow="0" w:lastRow="0" w:firstColumn="0" w:lastColumn="0" w:noHBand="0" w:noVBand="0"/>
      </w:tblPr>
      <w:tblGrid>
        <w:gridCol w:w="1242"/>
        <w:gridCol w:w="2268"/>
        <w:gridCol w:w="1594"/>
        <w:gridCol w:w="850"/>
        <w:gridCol w:w="885"/>
        <w:gridCol w:w="1100"/>
        <w:gridCol w:w="885"/>
      </w:tblGrid>
      <w:tr w:rsidR="007652B0" w:rsidRPr="00B23A7F" w14:paraId="2A2602D5" w14:textId="77777777" w:rsidTr="00FC5BBC">
        <w:trPr>
          <w:trHeight w:val="845"/>
        </w:trPr>
        <w:tc>
          <w:tcPr>
            <w:tcW w:w="1242" w:type="dxa"/>
            <w:tcBorders>
              <w:top w:val="single" w:sz="4" w:space="0" w:color="000000"/>
              <w:left w:val="single" w:sz="4" w:space="0" w:color="auto"/>
              <w:bottom w:val="single" w:sz="4" w:space="0" w:color="auto"/>
              <w:right w:val="single" w:sz="4" w:space="0" w:color="auto"/>
            </w:tcBorders>
            <w:vAlign w:val="center"/>
          </w:tcPr>
          <w:p w14:paraId="06EE48C8" w14:textId="77777777" w:rsidR="007652B0" w:rsidRPr="00B23A7F" w:rsidRDefault="007652B0" w:rsidP="00FC5BBC">
            <w:pPr>
              <w:widowControl w:val="0"/>
              <w:pBdr>
                <w:top w:val="nil"/>
                <w:left w:val="nil"/>
                <w:bottom w:val="nil"/>
                <w:right w:val="nil"/>
                <w:between w:val="nil"/>
              </w:pBdr>
              <w:ind w:right="-41"/>
              <w:jc w:val="center"/>
              <w:rPr>
                <w:color w:val="000000"/>
              </w:rPr>
            </w:pPr>
            <w:r w:rsidRPr="00B23A7F">
              <w:rPr>
                <w:color w:val="000000"/>
              </w:rPr>
              <w:t>Порядковий номер</w:t>
            </w:r>
          </w:p>
        </w:tc>
        <w:tc>
          <w:tcPr>
            <w:tcW w:w="2268" w:type="dxa"/>
            <w:tcBorders>
              <w:top w:val="single" w:sz="4" w:space="0" w:color="000000"/>
              <w:left w:val="single" w:sz="4" w:space="0" w:color="auto"/>
              <w:bottom w:val="single" w:sz="4" w:space="0" w:color="000000"/>
              <w:right w:val="single" w:sz="4" w:space="0" w:color="000000"/>
            </w:tcBorders>
            <w:vAlign w:val="center"/>
          </w:tcPr>
          <w:p w14:paraId="7E6AD9E6" w14:textId="77777777" w:rsidR="007652B0" w:rsidRPr="00B23A7F" w:rsidRDefault="007652B0" w:rsidP="00FC5BBC">
            <w:pPr>
              <w:widowControl w:val="0"/>
              <w:pBdr>
                <w:top w:val="nil"/>
                <w:left w:val="nil"/>
                <w:bottom w:val="nil"/>
                <w:right w:val="nil"/>
                <w:between w:val="nil"/>
              </w:pBdr>
              <w:ind w:right="-41"/>
              <w:jc w:val="center"/>
              <w:rPr>
                <w:color w:val="000000"/>
              </w:rPr>
            </w:pPr>
            <w:r w:rsidRPr="00B23A7F">
              <w:rPr>
                <w:color w:val="000000"/>
              </w:rPr>
              <w:t>Заводський номер, назва та умовне позначення типу засобу вимірювальної техніки</w:t>
            </w:r>
          </w:p>
        </w:tc>
        <w:tc>
          <w:tcPr>
            <w:tcW w:w="1594" w:type="dxa"/>
            <w:tcBorders>
              <w:top w:val="single" w:sz="4" w:space="0" w:color="000000"/>
              <w:left w:val="single" w:sz="4" w:space="0" w:color="000000"/>
              <w:bottom w:val="single" w:sz="4" w:space="0" w:color="000000"/>
              <w:right w:val="single" w:sz="4" w:space="0" w:color="auto"/>
            </w:tcBorders>
            <w:vAlign w:val="center"/>
          </w:tcPr>
          <w:p w14:paraId="64364410" w14:textId="77777777" w:rsidR="007652B0" w:rsidRPr="00B23A7F" w:rsidRDefault="007652B0" w:rsidP="00FC5BBC">
            <w:pPr>
              <w:widowControl w:val="0"/>
              <w:pBdr>
                <w:top w:val="nil"/>
                <w:left w:val="nil"/>
                <w:bottom w:val="nil"/>
                <w:right w:val="nil"/>
                <w:between w:val="nil"/>
              </w:pBdr>
              <w:ind w:left="-110" w:right="-102"/>
              <w:jc w:val="center"/>
              <w:rPr>
                <w:color w:val="000000"/>
              </w:rPr>
            </w:pPr>
            <w:r w:rsidRPr="00B23A7F">
              <w:rPr>
                <w:color w:val="000000"/>
              </w:rPr>
              <w:t>Показання засобу вимірювальної техніки на дату укладення договору</w:t>
            </w:r>
          </w:p>
        </w:tc>
        <w:tc>
          <w:tcPr>
            <w:tcW w:w="850" w:type="dxa"/>
            <w:tcBorders>
              <w:top w:val="single" w:sz="4" w:space="0" w:color="000000"/>
              <w:left w:val="single" w:sz="4" w:space="0" w:color="auto"/>
              <w:bottom w:val="single" w:sz="4" w:space="0" w:color="000000"/>
              <w:right w:val="single" w:sz="4" w:space="0" w:color="000000"/>
            </w:tcBorders>
            <w:vAlign w:val="center"/>
          </w:tcPr>
          <w:p w14:paraId="10DE0F3A" w14:textId="77777777" w:rsidR="007652B0" w:rsidRPr="00B23A7F" w:rsidRDefault="007652B0" w:rsidP="00FC5BBC">
            <w:pPr>
              <w:widowControl w:val="0"/>
              <w:pBdr>
                <w:top w:val="nil"/>
                <w:left w:val="nil"/>
                <w:bottom w:val="nil"/>
                <w:right w:val="nil"/>
                <w:between w:val="nil"/>
              </w:pBdr>
              <w:ind w:right="-41"/>
              <w:jc w:val="center"/>
              <w:rPr>
                <w:color w:val="000000"/>
              </w:rPr>
            </w:pPr>
            <w:r w:rsidRPr="00B23A7F">
              <w:rPr>
                <w:color w:val="000000"/>
              </w:rPr>
              <w:t>Місце встановлення</w:t>
            </w:r>
          </w:p>
        </w:tc>
        <w:tc>
          <w:tcPr>
            <w:tcW w:w="885" w:type="dxa"/>
            <w:tcBorders>
              <w:top w:val="single" w:sz="4" w:space="0" w:color="000000"/>
              <w:left w:val="single" w:sz="4" w:space="0" w:color="000000"/>
              <w:bottom w:val="single" w:sz="4" w:space="0" w:color="000000"/>
              <w:right w:val="single" w:sz="4" w:space="0" w:color="auto"/>
            </w:tcBorders>
            <w:vAlign w:val="center"/>
          </w:tcPr>
          <w:p w14:paraId="31FAEFC0" w14:textId="77777777" w:rsidR="007652B0" w:rsidRPr="00B23A7F" w:rsidRDefault="007652B0" w:rsidP="00FC5BBC">
            <w:pPr>
              <w:widowControl w:val="0"/>
              <w:pBdr>
                <w:top w:val="nil"/>
                <w:left w:val="nil"/>
                <w:bottom w:val="nil"/>
                <w:right w:val="nil"/>
                <w:between w:val="nil"/>
              </w:pBdr>
              <w:ind w:right="-41"/>
              <w:jc w:val="center"/>
              <w:rPr>
                <w:color w:val="000000"/>
              </w:rPr>
            </w:pPr>
            <w:r w:rsidRPr="00B23A7F">
              <w:rPr>
                <w:color w:val="000000"/>
              </w:rPr>
              <w:t>Дата останньої повірки</w:t>
            </w:r>
          </w:p>
        </w:tc>
        <w:tc>
          <w:tcPr>
            <w:tcW w:w="1100" w:type="dxa"/>
            <w:tcBorders>
              <w:top w:val="single" w:sz="4" w:space="0" w:color="000000"/>
              <w:left w:val="single" w:sz="4" w:space="0" w:color="auto"/>
              <w:bottom w:val="single" w:sz="4" w:space="0" w:color="000000"/>
              <w:right w:val="single" w:sz="4" w:space="0" w:color="auto"/>
            </w:tcBorders>
            <w:vAlign w:val="center"/>
          </w:tcPr>
          <w:p w14:paraId="02CC5DC3" w14:textId="77777777" w:rsidR="007652B0" w:rsidRPr="00B23A7F" w:rsidRDefault="007652B0" w:rsidP="00FC5BBC">
            <w:pPr>
              <w:widowControl w:val="0"/>
              <w:pBdr>
                <w:top w:val="nil"/>
                <w:left w:val="nil"/>
                <w:bottom w:val="nil"/>
                <w:right w:val="nil"/>
                <w:between w:val="nil"/>
              </w:pBdr>
              <w:ind w:right="-41"/>
              <w:jc w:val="center"/>
              <w:rPr>
                <w:color w:val="000000"/>
              </w:rPr>
            </w:pPr>
            <w:r w:rsidRPr="00B23A7F">
              <w:rPr>
                <w:color w:val="000000"/>
              </w:rPr>
              <w:t>Міжповірочний інтервал, років</w:t>
            </w:r>
          </w:p>
        </w:tc>
        <w:tc>
          <w:tcPr>
            <w:tcW w:w="885" w:type="dxa"/>
            <w:tcBorders>
              <w:top w:val="single" w:sz="4" w:space="0" w:color="000000"/>
              <w:left w:val="single" w:sz="4" w:space="0" w:color="auto"/>
              <w:bottom w:val="single" w:sz="4" w:space="0" w:color="000000"/>
              <w:right w:val="single" w:sz="4" w:space="0" w:color="000000"/>
            </w:tcBorders>
            <w:vAlign w:val="center"/>
          </w:tcPr>
          <w:p w14:paraId="7535C07A" w14:textId="77777777" w:rsidR="007652B0" w:rsidRPr="00B23A7F" w:rsidRDefault="007652B0" w:rsidP="00FC5BBC">
            <w:pPr>
              <w:widowControl w:val="0"/>
              <w:pBdr>
                <w:top w:val="nil"/>
                <w:left w:val="nil"/>
                <w:bottom w:val="nil"/>
                <w:right w:val="nil"/>
                <w:between w:val="nil"/>
              </w:pBdr>
              <w:ind w:right="-41"/>
              <w:jc w:val="center"/>
              <w:rPr>
                <w:color w:val="000000"/>
              </w:rPr>
            </w:pPr>
            <w:r w:rsidRPr="00B23A7F">
              <w:rPr>
                <w:color w:val="000000"/>
              </w:rPr>
              <w:t>Примітка</w:t>
            </w:r>
          </w:p>
        </w:tc>
      </w:tr>
      <w:tr w:rsidR="007652B0" w:rsidRPr="00B23A7F" w14:paraId="068DF7DD" w14:textId="77777777" w:rsidTr="00FC5BBC">
        <w:trPr>
          <w:trHeight w:val="63"/>
        </w:trPr>
        <w:tc>
          <w:tcPr>
            <w:tcW w:w="1242" w:type="dxa"/>
            <w:tcBorders>
              <w:top w:val="single" w:sz="4" w:space="0" w:color="auto"/>
              <w:left w:val="single" w:sz="4" w:space="0" w:color="auto"/>
              <w:bottom w:val="single" w:sz="4" w:space="0" w:color="auto"/>
              <w:right w:val="single" w:sz="4" w:space="0" w:color="auto"/>
            </w:tcBorders>
          </w:tcPr>
          <w:p w14:paraId="0F476F30" w14:textId="77777777" w:rsidR="007652B0" w:rsidRPr="00B23A7F" w:rsidRDefault="007652B0" w:rsidP="00FC5BBC">
            <w:pPr>
              <w:widowControl w:val="0"/>
              <w:pBdr>
                <w:top w:val="nil"/>
                <w:left w:val="nil"/>
                <w:bottom w:val="nil"/>
                <w:right w:val="nil"/>
                <w:between w:val="nil"/>
              </w:pBdr>
              <w:ind w:left="108" w:firstLine="567"/>
              <w:jc w:val="both"/>
              <w:rPr>
                <w:color w:val="000000"/>
              </w:rPr>
            </w:pPr>
          </w:p>
        </w:tc>
        <w:tc>
          <w:tcPr>
            <w:tcW w:w="2268" w:type="dxa"/>
            <w:tcBorders>
              <w:top w:val="single" w:sz="4" w:space="0" w:color="auto"/>
              <w:left w:val="single" w:sz="4" w:space="0" w:color="auto"/>
              <w:bottom w:val="single" w:sz="4" w:space="0" w:color="auto"/>
              <w:right w:val="single" w:sz="4" w:space="0" w:color="auto"/>
            </w:tcBorders>
          </w:tcPr>
          <w:p w14:paraId="428134B1" w14:textId="77777777" w:rsidR="007652B0" w:rsidRPr="00B23A7F" w:rsidRDefault="007652B0" w:rsidP="00FC5BBC">
            <w:pPr>
              <w:widowControl w:val="0"/>
              <w:pBdr>
                <w:top w:val="nil"/>
                <w:left w:val="nil"/>
                <w:bottom w:val="nil"/>
                <w:right w:val="nil"/>
                <w:between w:val="nil"/>
              </w:pBdr>
              <w:jc w:val="both"/>
              <w:rPr>
                <w:color w:val="000000"/>
              </w:rPr>
            </w:pPr>
          </w:p>
        </w:tc>
        <w:tc>
          <w:tcPr>
            <w:tcW w:w="1594" w:type="dxa"/>
            <w:tcBorders>
              <w:top w:val="single" w:sz="4" w:space="0" w:color="auto"/>
              <w:left w:val="single" w:sz="4" w:space="0" w:color="auto"/>
              <w:bottom w:val="single" w:sz="4" w:space="0" w:color="auto"/>
              <w:right w:val="single" w:sz="4" w:space="0" w:color="auto"/>
            </w:tcBorders>
          </w:tcPr>
          <w:p w14:paraId="71CF433D" w14:textId="77777777" w:rsidR="007652B0" w:rsidRPr="00B23A7F" w:rsidRDefault="007652B0" w:rsidP="00FC5BBC">
            <w:pPr>
              <w:widowControl w:val="0"/>
              <w:pBdr>
                <w:top w:val="nil"/>
                <w:left w:val="nil"/>
                <w:bottom w:val="nil"/>
                <w:right w:val="nil"/>
                <w:between w:val="nil"/>
              </w:pBdr>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14:paraId="37536C4E" w14:textId="77777777" w:rsidR="007652B0" w:rsidRPr="00B23A7F" w:rsidRDefault="007652B0" w:rsidP="00FC5BBC">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14:paraId="166EAA9B" w14:textId="77777777" w:rsidR="007652B0" w:rsidRPr="00B23A7F" w:rsidRDefault="007652B0" w:rsidP="00FC5BBC">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14:paraId="2E93AD9D" w14:textId="77777777" w:rsidR="007652B0" w:rsidRPr="00B23A7F" w:rsidRDefault="007652B0" w:rsidP="00FC5BBC">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14:paraId="72782770" w14:textId="77777777" w:rsidR="007652B0" w:rsidRPr="00B23A7F" w:rsidRDefault="007652B0" w:rsidP="00FC5BBC">
            <w:pPr>
              <w:widowControl w:val="0"/>
              <w:pBdr>
                <w:top w:val="nil"/>
                <w:left w:val="nil"/>
                <w:bottom w:val="nil"/>
                <w:right w:val="nil"/>
                <w:between w:val="nil"/>
              </w:pBdr>
              <w:jc w:val="both"/>
              <w:rPr>
                <w:color w:val="000000"/>
              </w:rPr>
            </w:pPr>
          </w:p>
        </w:tc>
      </w:tr>
      <w:tr w:rsidR="007652B0" w:rsidRPr="00B23A7F" w14:paraId="44991A1A" w14:textId="77777777" w:rsidTr="00FC5BBC">
        <w:trPr>
          <w:trHeight w:val="63"/>
        </w:trPr>
        <w:tc>
          <w:tcPr>
            <w:tcW w:w="1242" w:type="dxa"/>
            <w:tcBorders>
              <w:top w:val="single" w:sz="4" w:space="0" w:color="auto"/>
              <w:left w:val="single" w:sz="4" w:space="0" w:color="auto"/>
              <w:bottom w:val="single" w:sz="4" w:space="0" w:color="auto"/>
              <w:right w:val="single" w:sz="4" w:space="0" w:color="auto"/>
            </w:tcBorders>
          </w:tcPr>
          <w:p w14:paraId="0F6A9CA6" w14:textId="77777777" w:rsidR="007652B0" w:rsidRPr="00B23A7F" w:rsidRDefault="007652B0" w:rsidP="00FC5BBC">
            <w:pPr>
              <w:widowControl w:val="0"/>
              <w:pBdr>
                <w:top w:val="nil"/>
                <w:left w:val="nil"/>
                <w:bottom w:val="nil"/>
                <w:right w:val="nil"/>
                <w:between w:val="nil"/>
              </w:pBdr>
              <w:ind w:left="108" w:firstLine="567"/>
              <w:jc w:val="both"/>
              <w:rPr>
                <w:color w:val="000000"/>
              </w:rPr>
            </w:pPr>
          </w:p>
        </w:tc>
        <w:tc>
          <w:tcPr>
            <w:tcW w:w="2268" w:type="dxa"/>
            <w:tcBorders>
              <w:top w:val="single" w:sz="4" w:space="0" w:color="auto"/>
              <w:left w:val="single" w:sz="4" w:space="0" w:color="auto"/>
              <w:bottom w:val="single" w:sz="4" w:space="0" w:color="auto"/>
              <w:right w:val="single" w:sz="4" w:space="0" w:color="auto"/>
            </w:tcBorders>
          </w:tcPr>
          <w:p w14:paraId="08084B19" w14:textId="77777777" w:rsidR="007652B0" w:rsidRPr="00B23A7F" w:rsidRDefault="007652B0" w:rsidP="00FC5BBC">
            <w:pPr>
              <w:widowControl w:val="0"/>
              <w:pBdr>
                <w:top w:val="nil"/>
                <w:left w:val="nil"/>
                <w:bottom w:val="nil"/>
                <w:right w:val="nil"/>
                <w:between w:val="nil"/>
              </w:pBdr>
              <w:jc w:val="both"/>
              <w:rPr>
                <w:color w:val="000000"/>
              </w:rPr>
            </w:pPr>
          </w:p>
        </w:tc>
        <w:tc>
          <w:tcPr>
            <w:tcW w:w="1594" w:type="dxa"/>
            <w:tcBorders>
              <w:top w:val="single" w:sz="4" w:space="0" w:color="auto"/>
              <w:left w:val="single" w:sz="4" w:space="0" w:color="auto"/>
              <w:bottom w:val="single" w:sz="4" w:space="0" w:color="auto"/>
              <w:right w:val="single" w:sz="4" w:space="0" w:color="auto"/>
            </w:tcBorders>
          </w:tcPr>
          <w:p w14:paraId="4135B9CD" w14:textId="77777777" w:rsidR="007652B0" w:rsidRPr="00B23A7F" w:rsidRDefault="007652B0" w:rsidP="00FC5BBC">
            <w:pPr>
              <w:widowControl w:val="0"/>
              <w:pBdr>
                <w:top w:val="nil"/>
                <w:left w:val="nil"/>
                <w:bottom w:val="nil"/>
                <w:right w:val="nil"/>
                <w:between w:val="nil"/>
              </w:pBdr>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14:paraId="4525BE65" w14:textId="77777777" w:rsidR="007652B0" w:rsidRPr="00B23A7F" w:rsidRDefault="007652B0" w:rsidP="00FC5BBC">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14:paraId="54060920" w14:textId="77777777" w:rsidR="007652B0" w:rsidRPr="00B23A7F" w:rsidRDefault="007652B0" w:rsidP="00FC5BBC">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14:paraId="0698E1B4" w14:textId="77777777" w:rsidR="007652B0" w:rsidRPr="00B23A7F" w:rsidRDefault="007652B0" w:rsidP="00FC5BBC">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14:paraId="32175809" w14:textId="77777777" w:rsidR="007652B0" w:rsidRPr="00B23A7F" w:rsidRDefault="007652B0" w:rsidP="00FC5BBC">
            <w:pPr>
              <w:widowControl w:val="0"/>
              <w:pBdr>
                <w:top w:val="nil"/>
                <w:left w:val="nil"/>
                <w:bottom w:val="nil"/>
                <w:right w:val="nil"/>
                <w:between w:val="nil"/>
              </w:pBdr>
              <w:jc w:val="both"/>
              <w:rPr>
                <w:color w:val="000000"/>
              </w:rPr>
            </w:pPr>
          </w:p>
        </w:tc>
      </w:tr>
    </w:tbl>
    <w:p w14:paraId="408B2033" w14:textId="77777777" w:rsidR="007652B0" w:rsidRPr="00B23A7F" w:rsidRDefault="007652B0" w:rsidP="007652B0">
      <w:pPr>
        <w:widowControl w:val="0"/>
        <w:pBdr>
          <w:top w:val="nil"/>
          <w:left w:val="nil"/>
          <w:bottom w:val="nil"/>
          <w:right w:val="nil"/>
          <w:between w:val="nil"/>
        </w:pBdr>
        <w:ind w:firstLine="567"/>
        <w:rPr>
          <w:b/>
          <w:color w:val="000000"/>
        </w:rPr>
      </w:pPr>
    </w:p>
    <w:p w14:paraId="345F2CAE" w14:textId="77777777" w:rsidR="007652B0" w:rsidRPr="00B23A7F" w:rsidRDefault="007652B0" w:rsidP="007652B0">
      <w:pPr>
        <w:widowControl w:val="0"/>
        <w:pBdr>
          <w:top w:val="nil"/>
          <w:left w:val="nil"/>
          <w:bottom w:val="nil"/>
          <w:right w:val="nil"/>
          <w:between w:val="nil"/>
        </w:pBdr>
        <w:ind w:firstLine="567"/>
        <w:jc w:val="both"/>
        <w:rPr>
          <w:color w:val="000000"/>
        </w:rPr>
      </w:pPr>
    </w:p>
    <w:p w14:paraId="4241D51F" w14:textId="77777777" w:rsidR="007652B0" w:rsidRDefault="007652B0" w:rsidP="007652B0">
      <w:pPr>
        <w:widowControl w:val="0"/>
        <w:pBdr>
          <w:top w:val="nil"/>
          <w:left w:val="nil"/>
          <w:bottom w:val="nil"/>
          <w:right w:val="nil"/>
          <w:between w:val="nil"/>
        </w:pBdr>
        <w:ind w:firstLine="567"/>
        <w:jc w:val="both"/>
        <w:rPr>
          <w:color w:val="000000"/>
        </w:rPr>
      </w:pPr>
    </w:p>
    <w:p w14:paraId="7299CBCB" w14:textId="77777777" w:rsidR="007652B0" w:rsidRDefault="007652B0" w:rsidP="007652B0">
      <w:pPr>
        <w:widowControl w:val="0"/>
        <w:pBdr>
          <w:top w:val="nil"/>
          <w:left w:val="nil"/>
          <w:bottom w:val="nil"/>
          <w:right w:val="nil"/>
          <w:between w:val="nil"/>
        </w:pBdr>
        <w:ind w:firstLine="567"/>
        <w:jc w:val="both"/>
        <w:rPr>
          <w:color w:val="000000"/>
        </w:rPr>
      </w:pPr>
    </w:p>
    <w:p w14:paraId="112C1A2B" w14:textId="77777777" w:rsidR="007652B0" w:rsidRDefault="007652B0" w:rsidP="007652B0">
      <w:pPr>
        <w:widowControl w:val="0"/>
        <w:pBdr>
          <w:top w:val="nil"/>
          <w:left w:val="nil"/>
          <w:bottom w:val="nil"/>
          <w:right w:val="nil"/>
          <w:between w:val="nil"/>
        </w:pBdr>
        <w:ind w:firstLine="567"/>
        <w:jc w:val="both"/>
        <w:rPr>
          <w:color w:val="000000"/>
        </w:rPr>
      </w:pPr>
    </w:p>
    <w:p w14:paraId="63F49AFE" w14:textId="77777777" w:rsidR="007652B0" w:rsidRDefault="007652B0" w:rsidP="007652B0">
      <w:pPr>
        <w:widowControl w:val="0"/>
        <w:pBdr>
          <w:top w:val="nil"/>
          <w:left w:val="nil"/>
          <w:bottom w:val="nil"/>
          <w:right w:val="nil"/>
          <w:between w:val="nil"/>
        </w:pBdr>
        <w:ind w:firstLine="567"/>
        <w:jc w:val="both"/>
        <w:rPr>
          <w:color w:val="000000"/>
        </w:rPr>
      </w:pPr>
    </w:p>
    <w:p w14:paraId="39EAE508" w14:textId="77777777" w:rsidR="007652B0" w:rsidRDefault="007652B0" w:rsidP="007652B0">
      <w:pPr>
        <w:widowControl w:val="0"/>
        <w:pBdr>
          <w:top w:val="nil"/>
          <w:left w:val="nil"/>
          <w:bottom w:val="nil"/>
          <w:right w:val="nil"/>
          <w:between w:val="nil"/>
        </w:pBdr>
        <w:ind w:firstLine="567"/>
        <w:jc w:val="both"/>
        <w:rPr>
          <w:color w:val="000000"/>
        </w:rPr>
      </w:pPr>
    </w:p>
    <w:p w14:paraId="036126D2" w14:textId="77777777" w:rsidR="007652B0" w:rsidRDefault="007652B0" w:rsidP="007652B0">
      <w:pPr>
        <w:widowControl w:val="0"/>
        <w:pBdr>
          <w:top w:val="nil"/>
          <w:left w:val="nil"/>
          <w:bottom w:val="nil"/>
          <w:right w:val="nil"/>
          <w:between w:val="nil"/>
        </w:pBdr>
        <w:ind w:firstLine="567"/>
        <w:jc w:val="both"/>
        <w:rPr>
          <w:color w:val="000000"/>
        </w:rPr>
      </w:pPr>
    </w:p>
    <w:p w14:paraId="411B01A2" w14:textId="77777777" w:rsidR="007652B0" w:rsidRDefault="007652B0" w:rsidP="007652B0">
      <w:pPr>
        <w:widowControl w:val="0"/>
        <w:pBdr>
          <w:top w:val="nil"/>
          <w:left w:val="nil"/>
          <w:bottom w:val="nil"/>
          <w:right w:val="nil"/>
          <w:between w:val="nil"/>
        </w:pBdr>
        <w:ind w:firstLine="567"/>
        <w:jc w:val="both"/>
        <w:rPr>
          <w:color w:val="000000"/>
        </w:rPr>
      </w:pPr>
    </w:p>
    <w:p w14:paraId="441A784C" w14:textId="77777777" w:rsidR="007652B0" w:rsidRDefault="007652B0" w:rsidP="007652B0">
      <w:pPr>
        <w:widowControl w:val="0"/>
        <w:pBdr>
          <w:top w:val="nil"/>
          <w:left w:val="nil"/>
          <w:bottom w:val="nil"/>
          <w:right w:val="nil"/>
          <w:between w:val="nil"/>
        </w:pBdr>
        <w:ind w:firstLine="567"/>
        <w:jc w:val="both"/>
        <w:rPr>
          <w:color w:val="000000"/>
        </w:rPr>
      </w:pPr>
    </w:p>
    <w:p w14:paraId="15AE21B9" w14:textId="7AB7FC78" w:rsidR="007652B0" w:rsidRPr="00B23A7F" w:rsidRDefault="007652B0" w:rsidP="003B330A">
      <w:pPr>
        <w:widowControl w:val="0"/>
        <w:pBdr>
          <w:top w:val="nil"/>
          <w:left w:val="nil"/>
          <w:bottom w:val="nil"/>
          <w:right w:val="nil"/>
          <w:between w:val="nil"/>
        </w:pBdr>
        <w:ind w:firstLine="567"/>
        <w:jc w:val="both"/>
        <w:rPr>
          <w:color w:val="000000"/>
        </w:rPr>
      </w:pPr>
      <w:r w:rsidRPr="00B23A7F">
        <w:rPr>
          <w:color w:val="000000"/>
        </w:rPr>
        <w:t>Індивідуальний споживач на виконання вимог Закону України «Про захист персональних даних» № 2297-</w:t>
      </w:r>
      <w:r w:rsidRPr="00B23A7F">
        <w:rPr>
          <w:color w:val="000000"/>
          <w:lang w:val="en-US"/>
        </w:rPr>
        <w:t>VI</w:t>
      </w:r>
      <w:r w:rsidRPr="00B23A7F">
        <w:rPr>
          <w:color w:val="000000"/>
        </w:rPr>
        <w:t xml:space="preserve"> від 01.06.2010 р., надає згоду виконавцю на автоматизоване оброблення і зберігання своїх персональних даних, їх передачу третім особам, які мають право на отримання цих даних згідно з чинним законодавством України та безстрокове збереження персональних даних незалежно від терміну дії договору та його закінчення.</w:t>
      </w:r>
    </w:p>
    <w:p w14:paraId="54506975" w14:textId="77777777" w:rsidR="007652B0" w:rsidRDefault="007652B0" w:rsidP="007652B0">
      <w:pPr>
        <w:widowControl w:val="0"/>
        <w:pBdr>
          <w:top w:val="nil"/>
          <w:left w:val="nil"/>
          <w:bottom w:val="nil"/>
          <w:right w:val="nil"/>
          <w:between w:val="nil"/>
        </w:pBdr>
        <w:ind w:firstLine="567"/>
        <w:jc w:val="both"/>
        <w:rPr>
          <w:color w:val="000000"/>
        </w:rPr>
      </w:pPr>
    </w:p>
    <w:p w14:paraId="2BEA90A3" w14:textId="77777777" w:rsidR="007652B0" w:rsidRPr="00EC6B36" w:rsidRDefault="007652B0" w:rsidP="007652B0">
      <w:pPr>
        <w:widowControl w:val="0"/>
        <w:pBdr>
          <w:top w:val="nil"/>
          <w:left w:val="nil"/>
          <w:bottom w:val="nil"/>
          <w:right w:val="nil"/>
          <w:between w:val="nil"/>
        </w:pBdr>
        <w:ind w:firstLine="567"/>
        <w:jc w:val="both"/>
        <w:rPr>
          <w:b/>
          <w:color w:val="000000"/>
        </w:rPr>
      </w:pPr>
      <w:r w:rsidRPr="00EC6B36">
        <w:rPr>
          <w:b/>
          <w:color w:val="000000"/>
        </w:rPr>
        <w:t>Відмітка про підписання споживачем цієї заяви-приєднання:</w:t>
      </w:r>
    </w:p>
    <w:p w14:paraId="60BB7C9A" w14:textId="77777777" w:rsidR="007652B0" w:rsidRPr="00B23A7F" w:rsidRDefault="007652B0" w:rsidP="007652B0">
      <w:pPr>
        <w:widowControl w:val="0"/>
        <w:pBdr>
          <w:top w:val="nil"/>
          <w:left w:val="nil"/>
          <w:bottom w:val="nil"/>
          <w:right w:val="nil"/>
          <w:between w:val="nil"/>
        </w:pBdr>
        <w:ind w:firstLine="567"/>
        <w:jc w:val="both"/>
        <w:rPr>
          <w:color w:val="000000"/>
        </w:rPr>
      </w:pPr>
    </w:p>
    <w:p w14:paraId="13A8136A" w14:textId="77777777" w:rsidR="007652B0" w:rsidRPr="00B23A7F" w:rsidRDefault="007652B0" w:rsidP="007652B0">
      <w:pPr>
        <w:widowControl w:val="0"/>
        <w:pBdr>
          <w:top w:val="nil"/>
          <w:left w:val="nil"/>
          <w:bottom w:val="nil"/>
          <w:right w:val="nil"/>
          <w:between w:val="nil"/>
        </w:pBdr>
        <w:jc w:val="both"/>
        <w:rPr>
          <w:color w:val="000000"/>
        </w:rPr>
      </w:pPr>
      <w:r>
        <w:rPr>
          <w:color w:val="000000"/>
        </w:rPr>
        <w:t xml:space="preserve">     </w:t>
      </w:r>
      <w:r w:rsidRPr="00B23A7F">
        <w:rPr>
          <w:color w:val="000000"/>
        </w:rPr>
        <w:t xml:space="preserve">______________          </w:t>
      </w:r>
      <w:r>
        <w:rPr>
          <w:color w:val="000000"/>
        </w:rPr>
        <w:t xml:space="preserve">      </w:t>
      </w:r>
      <w:r w:rsidRPr="00B23A7F">
        <w:rPr>
          <w:color w:val="000000"/>
        </w:rPr>
        <w:t xml:space="preserve">    ____________________ </w:t>
      </w:r>
      <w:r>
        <w:rPr>
          <w:color w:val="000000"/>
        </w:rPr>
        <w:t xml:space="preserve">                     </w:t>
      </w:r>
      <w:r w:rsidRPr="00B23A7F">
        <w:rPr>
          <w:color w:val="000000"/>
        </w:rPr>
        <w:t xml:space="preserve">  </w:t>
      </w:r>
      <w:r>
        <w:rPr>
          <w:color w:val="000000"/>
        </w:rPr>
        <w:t xml:space="preserve">  </w:t>
      </w:r>
      <w:r w:rsidRPr="00B23A7F">
        <w:rPr>
          <w:color w:val="000000"/>
        </w:rPr>
        <w:t xml:space="preserve">   ______</w:t>
      </w:r>
      <w:r>
        <w:rPr>
          <w:color w:val="000000"/>
        </w:rPr>
        <w:t>____</w:t>
      </w:r>
      <w:r w:rsidRPr="00B23A7F">
        <w:rPr>
          <w:color w:val="000000"/>
        </w:rPr>
        <w:t>________________________________</w:t>
      </w:r>
    </w:p>
    <w:p w14:paraId="31FD7977" w14:textId="77777777" w:rsidR="007652B0" w:rsidRPr="00BE758C" w:rsidRDefault="007652B0" w:rsidP="007652B0">
      <w:pPr>
        <w:widowControl w:val="0"/>
        <w:pBdr>
          <w:top w:val="nil"/>
          <w:left w:val="nil"/>
          <w:bottom w:val="nil"/>
          <w:right w:val="nil"/>
          <w:between w:val="nil"/>
        </w:pBdr>
        <w:jc w:val="both"/>
        <w:rPr>
          <w:color w:val="000000"/>
          <w:sz w:val="16"/>
          <w:szCs w:val="16"/>
        </w:rPr>
      </w:pPr>
      <w:r w:rsidRPr="00BE758C">
        <w:rPr>
          <w:color w:val="000000"/>
          <w:sz w:val="16"/>
          <w:szCs w:val="16"/>
        </w:rPr>
        <w:t xml:space="preserve">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(дата)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(підпис)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(прізвище, ім</w:t>
      </w:r>
      <w:r w:rsidRPr="00BE758C">
        <w:rPr>
          <w:color w:val="000000"/>
          <w:sz w:val="16"/>
          <w:szCs w:val="16"/>
          <w:lang w:val="ru-RU"/>
        </w:rPr>
        <w:t>’я та по батькові (за наявності)</w:t>
      </w:r>
      <w:r w:rsidRPr="00BE758C">
        <w:rPr>
          <w:color w:val="000000"/>
          <w:sz w:val="16"/>
          <w:szCs w:val="16"/>
        </w:rPr>
        <w:t xml:space="preserve">  </w:t>
      </w:r>
    </w:p>
    <w:tbl>
      <w:tblPr>
        <w:tblStyle w:val="a7"/>
        <w:tblW w:w="9287" w:type="dxa"/>
        <w:tblInd w:w="0" w:type="dxa"/>
        <w:tblLayout w:type="fixed"/>
        <w:tblLook w:val="0000" w:firstRow="0" w:lastRow="0" w:firstColumn="0" w:lastColumn="0" w:noHBand="0" w:noVBand="0"/>
      </w:tblPr>
      <w:tblGrid>
        <w:gridCol w:w="2645"/>
        <w:gridCol w:w="3321"/>
        <w:gridCol w:w="3321"/>
      </w:tblGrid>
      <w:tr w:rsidR="007652B0" w:rsidRPr="00746C34" w14:paraId="73893216" w14:textId="77777777" w:rsidTr="00FC5BBC">
        <w:tc>
          <w:tcPr>
            <w:tcW w:w="2645" w:type="dxa"/>
          </w:tcPr>
          <w:p w14:paraId="6429874C" w14:textId="77777777" w:rsidR="007652B0" w:rsidRPr="00746C34" w:rsidRDefault="007652B0" w:rsidP="00FC5BBC">
            <w:pPr>
              <w:widowControl w:val="0"/>
              <w:pBdr>
                <w:top w:val="nil"/>
                <w:left w:val="nil"/>
                <w:bottom w:val="nil"/>
                <w:right w:val="nil"/>
                <w:between w:val="nil"/>
              </w:pBdr>
              <w:spacing w:before="120"/>
              <w:ind w:firstLine="567"/>
              <w:rPr>
                <w:color w:val="000000"/>
                <w:sz w:val="18"/>
                <w:szCs w:val="18"/>
              </w:rPr>
            </w:pPr>
          </w:p>
        </w:tc>
        <w:tc>
          <w:tcPr>
            <w:tcW w:w="3321" w:type="dxa"/>
          </w:tcPr>
          <w:p w14:paraId="283849E0" w14:textId="77777777" w:rsidR="007652B0" w:rsidRPr="00746C34" w:rsidRDefault="007652B0" w:rsidP="00FC5BBC">
            <w:pPr>
              <w:widowControl w:val="0"/>
              <w:pBdr>
                <w:top w:val="nil"/>
                <w:left w:val="nil"/>
                <w:bottom w:val="nil"/>
                <w:right w:val="nil"/>
                <w:between w:val="nil"/>
              </w:pBdr>
              <w:spacing w:before="120"/>
              <w:ind w:firstLine="567"/>
              <w:rPr>
                <w:color w:val="000000"/>
                <w:sz w:val="18"/>
                <w:szCs w:val="18"/>
              </w:rPr>
            </w:pPr>
          </w:p>
        </w:tc>
        <w:tc>
          <w:tcPr>
            <w:tcW w:w="3321" w:type="dxa"/>
          </w:tcPr>
          <w:p w14:paraId="1276D2FF" w14:textId="77777777" w:rsidR="007652B0" w:rsidRPr="00746C34" w:rsidRDefault="007652B0" w:rsidP="00FC5BBC">
            <w:pPr>
              <w:widowControl w:val="0"/>
              <w:pBdr>
                <w:top w:val="nil"/>
                <w:left w:val="nil"/>
                <w:bottom w:val="nil"/>
                <w:right w:val="nil"/>
                <w:between w:val="nil"/>
              </w:pBdr>
              <w:spacing w:before="120"/>
              <w:ind w:firstLine="567"/>
              <w:rPr>
                <w:color w:val="000000"/>
                <w:sz w:val="18"/>
                <w:szCs w:val="18"/>
              </w:rPr>
            </w:pPr>
          </w:p>
        </w:tc>
      </w:tr>
    </w:tbl>
    <w:p w14:paraId="715371B2" w14:textId="77777777" w:rsidR="006C4869" w:rsidRPr="00746C34" w:rsidRDefault="006C4869" w:rsidP="003B330A">
      <w:pPr>
        <w:widowControl w:val="0"/>
        <w:pBdr>
          <w:top w:val="nil"/>
          <w:left w:val="nil"/>
          <w:bottom w:val="nil"/>
          <w:right w:val="nil"/>
          <w:between w:val="nil"/>
        </w:pBdr>
        <w:spacing w:before="240" w:line="276" w:lineRule="auto"/>
        <w:rPr>
          <w:color w:val="000000"/>
        </w:rPr>
      </w:pPr>
    </w:p>
    <w:sectPr w:rsidR="006C4869" w:rsidRPr="00746C34" w:rsidSect="001C5F88">
      <w:headerReference w:type="even" r:id="rId9"/>
      <w:headerReference w:type="default" r:id="rId10"/>
      <w:footerReference w:type="even" r:id="rId11"/>
      <w:footerReference w:type="default" r:id="rId12"/>
      <w:headerReference w:type="first" r:id="rId13"/>
      <w:footerReference w:type="first" r:id="rId14"/>
      <w:pgSz w:w="11906" w:h="16838"/>
      <w:pgMar w:top="15" w:right="707" w:bottom="709" w:left="709" w:header="142" w:footer="227" w:gutter="0"/>
      <w:pgNumType w:start="1"/>
      <w:cols w:space="7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38A" w14:textId="77777777" w:rsidR="001C5F88" w:rsidRDefault="001C5F88">
      <w:r>
        <w:separator/>
      </w:r>
    </w:p>
  </w:endnote>
  <w:endnote w:type="continuationSeparator" w:id="0">
    <w:p w14:paraId="755B0B1E" w14:textId="77777777" w:rsidR="001C5F88" w:rsidRDefault="001C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63" w14:textId="77777777" w:rsidR="006C4869" w:rsidRDefault="006C4869">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E4D3" w14:textId="77777777" w:rsidR="006C4869" w:rsidRDefault="006C4869">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CB53" w14:textId="77777777" w:rsidR="006C4869" w:rsidRDefault="006C4869">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EE63" w14:textId="77777777" w:rsidR="001C5F88" w:rsidRDefault="001C5F88">
      <w:r>
        <w:separator/>
      </w:r>
    </w:p>
  </w:footnote>
  <w:footnote w:type="continuationSeparator" w:id="0">
    <w:p w14:paraId="43AAB7B2" w14:textId="77777777" w:rsidR="001C5F88" w:rsidRDefault="001C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6149" w14:textId="77777777" w:rsidR="006C4869" w:rsidRDefault="00605891">
    <w:pPr>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end"/>
    </w:r>
  </w:p>
  <w:p w14:paraId="08F01141" w14:textId="77777777" w:rsidR="006C4869" w:rsidRDefault="006C4869">
    <w:pPr>
      <w:pBdr>
        <w:top w:val="nil"/>
        <w:left w:val="nil"/>
        <w:bottom w:val="nil"/>
        <w:right w:val="nil"/>
        <w:between w:val="nil"/>
      </w:pBdr>
      <w:rPr>
        <w:rFonts w:ascii="Antiqua" w:eastAsia="Antiqua" w:hAnsi="Antiqua" w:cs="Antiqua"/>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D9AD" w14:textId="77777777" w:rsidR="006C4869" w:rsidRDefault="006C4869">
    <w:pPr>
      <w:pBdr>
        <w:top w:val="nil"/>
        <w:left w:val="nil"/>
        <w:bottom w:val="nil"/>
        <w:right w:val="nil"/>
        <w:between w:val="nil"/>
      </w:pBdr>
      <w:rPr>
        <w:rFonts w:ascii="Antiqua" w:eastAsia="Antiqua" w:hAnsi="Antiqua" w:cs="Antiqua"/>
        <w:color w:val="00000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C582" w14:textId="77777777" w:rsidR="005838AA" w:rsidRPr="003E1308" w:rsidRDefault="005838AA" w:rsidP="005838AA">
    <w:pPr>
      <w:widowControl w:val="0"/>
      <w:pBdr>
        <w:top w:val="nil"/>
        <w:left w:val="nil"/>
        <w:bottom w:val="nil"/>
        <w:right w:val="nil"/>
        <w:between w:val="nil"/>
      </w:pBdr>
      <w:jc w:val="right"/>
      <w:rPr>
        <w:b/>
        <w:color w:val="000000"/>
        <w:sz w:val="12"/>
        <w:szCs w:val="12"/>
      </w:rPr>
    </w:pPr>
    <w:r w:rsidRPr="005838AA">
      <w:rPr>
        <w:b/>
        <w:color w:val="000000"/>
        <w:sz w:val="12"/>
        <w:szCs w:val="12"/>
      </w:rPr>
      <w:t xml:space="preserve">                                                                    </w:t>
    </w:r>
  </w:p>
  <w:p w14:paraId="5A0EBB81" w14:textId="77777777" w:rsidR="006C4869" w:rsidRDefault="006C4869" w:rsidP="005838AA">
    <w:pPr>
      <w:pBdr>
        <w:top w:val="nil"/>
        <w:left w:val="nil"/>
        <w:bottom w:val="nil"/>
        <w:right w:val="nil"/>
        <w:between w:val="nil"/>
      </w:pBdr>
      <w:tabs>
        <w:tab w:val="center" w:pos="4153"/>
        <w:tab w:val="right" w:pos="8306"/>
      </w:tabs>
      <w:jc w:val="both"/>
      <w:rPr>
        <w:rFonts w:ascii="Antiqua" w:eastAsia="Antiqua" w:hAnsi="Antiqua" w:cs="Antiqua"/>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69"/>
    <w:rsid w:val="00003FD9"/>
    <w:rsid w:val="000A6196"/>
    <w:rsid w:val="000C0DBC"/>
    <w:rsid w:val="001C5F88"/>
    <w:rsid w:val="001F652E"/>
    <w:rsid w:val="0029575B"/>
    <w:rsid w:val="002D5399"/>
    <w:rsid w:val="0030154B"/>
    <w:rsid w:val="003B330A"/>
    <w:rsid w:val="003B6A30"/>
    <w:rsid w:val="003E1308"/>
    <w:rsid w:val="003F0A73"/>
    <w:rsid w:val="0043036C"/>
    <w:rsid w:val="00446264"/>
    <w:rsid w:val="00470513"/>
    <w:rsid w:val="004E133D"/>
    <w:rsid w:val="00537CCE"/>
    <w:rsid w:val="00555D05"/>
    <w:rsid w:val="005838AA"/>
    <w:rsid w:val="005A4A8E"/>
    <w:rsid w:val="005D5427"/>
    <w:rsid w:val="005F5C9F"/>
    <w:rsid w:val="00605891"/>
    <w:rsid w:val="00641335"/>
    <w:rsid w:val="006943F4"/>
    <w:rsid w:val="006C4869"/>
    <w:rsid w:val="007350FB"/>
    <w:rsid w:val="00746C34"/>
    <w:rsid w:val="007652B0"/>
    <w:rsid w:val="007C71CF"/>
    <w:rsid w:val="008559BC"/>
    <w:rsid w:val="008742EA"/>
    <w:rsid w:val="008A582F"/>
    <w:rsid w:val="009069F4"/>
    <w:rsid w:val="00943B21"/>
    <w:rsid w:val="009809C4"/>
    <w:rsid w:val="00983753"/>
    <w:rsid w:val="009A4677"/>
    <w:rsid w:val="009C743C"/>
    <w:rsid w:val="009E3F1B"/>
    <w:rsid w:val="00A127DA"/>
    <w:rsid w:val="00A52FDE"/>
    <w:rsid w:val="00C04DC7"/>
    <w:rsid w:val="00C07250"/>
    <w:rsid w:val="00C10158"/>
    <w:rsid w:val="00C5593A"/>
    <w:rsid w:val="00C869A6"/>
    <w:rsid w:val="00CD738D"/>
    <w:rsid w:val="00CF7338"/>
    <w:rsid w:val="00E12201"/>
    <w:rsid w:val="00E763A8"/>
    <w:rsid w:val="00EB1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0F49B"/>
  <w15:docId w15:val="{FD176D0F-9495-454F-8684-26F2CB0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30">
    <w:name w:val="3"/>
    <w:basedOn w:val="a1"/>
    <w:rsid w:val="003E1308"/>
    <w:tblPr>
      <w:tblStyleRowBandSize w:val="1"/>
      <w:tblStyleColBandSize w:val="1"/>
    </w:tblPr>
  </w:style>
  <w:style w:type="paragraph" w:styleId="a8">
    <w:name w:val="Balloon Text"/>
    <w:basedOn w:val="a"/>
    <w:link w:val="a9"/>
    <w:uiPriority w:val="99"/>
    <w:semiHidden/>
    <w:unhideWhenUsed/>
    <w:rsid w:val="003F0A73"/>
    <w:rPr>
      <w:rFonts w:ascii="Segoe UI" w:hAnsi="Segoe UI" w:cs="Segoe UI"/>
      <w:sz w:val="18"/>
      <w:szCs w:val="18"/>
    </w:rPr>
  </w:style>
  <w:style w:type="character" w:customStyle="1" w:styleId="a9">
    <w:name w:val="Текст выноски Знак"/>
    <w:basedOn w:val="a0"/>
    <w:link w:val="a8"/>
    <w:uiPriority w:val="99"/>
    <w:semiHidden/>
    <w:rsid w:val="003F0A73"/>
    <w:rPr>
      <w:rFonts w:ascii="Segoe UI" w:hAnsi="Segoe UI" w:cs="Segoe UI"/>
      <w:sz w:val="18"/>
      <w:szCs w:val="18"/>
    </w:rPr>
  </w:style>
  <w:style w:type="table" w:styleId="aa">
    <w:name w:val="Table Grid"/>
    <w:basedOn w:val="a1"/>
    <w:uiPriority w:val="59"/>
    <w:rsid w:val="0074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46C34"/>
    <w:rPr>
      <w:color w:val="0000FF" w:themeColor="hyperlink"/>
      <w:u w:val="single"/>
    </w:rPr>
  </w:style>
  <w:style w:type="table" w:customStyle="1" w:styleId="20">
    <w:name w:val="2"/>
    <w:basedOn w:val="a1"/>
    <w:rsid w:val="00555D05"/>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hhorodvodokanal.com.u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mkp@i.u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0654-3DAE-4EEB-80E6-7288D02B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5745</Words>
  <Characters>32748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Vodokanal</dc:creator>
  <cp:lastModifiedBy>ekonom-t</cp:lastModifiedBy>
  <cp:revision>2</cp:revision>
  <cp:lastPrinted>2022-05-11T11:54:00Z</cp:lastPrinted>
  <dcterms:created xsi:type="dcterms:W3CDTF">2024-01-15T13:51:00Z</dcterms:created>
  <dcterms:modified xsi:type="dcterms:W3CDTF">2024-01-15T13:51:00Z</dcterms:modified>
</cp:coreProperties>
</file>